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3B3" w:rsidRDefault="003A6F1B" w:rsidP="003A6F1B">
      <w:pPr>
        <w:rPr>
          <w:rFonts w:ascii="Times New Roman" w:hAnsi="Times New Roman" w:cs="Times New Roman"/>
          <w:b/>
          <w:i/>
          <w:color w:val="0070C0"/>
          <w:sz w:val="36"/>
          <w:szCs w:val="36"/>
        </w:rPr>
      </w:pPr>
      <w:r>
        <w:rPr>
          <w:rFonts w:ascii="Times New Roman" w:hAnsi="Times New Roman" w:cs="Times New Roman"/>
          <w:b/>
          <w:i/>
          <w:color w:val="0070C0"/>
          <w:sz w:val="36"/>
          <w:szCs w:val="36"/>
        </w:rPr>
        <w:t xml:space="preserve">                                  </w:t>
      </w:r>
    </w:p>
    <w:p w:rsidR="008A78E3" w:rsidRPr="00333BCC" w:rsidRDefault="008A78E3" w:rsidP="008A78E3">
      <w:pPr>
        <w:spacing w:line="259" w:lineRule="auto"/>
        <w:rPr>
          <w:rFonts w:ascii="Times New Roman" w:hAnsi="Times New Roman" w:cs="Times New Roman"/>
          <w:b/>
          <w:i/>
          <w:color w:val="2E74B5" w:themeColor="accent1" w:themeShade="BF"/>
          <w:sz w:val="32"/>
          <w:szCs w:val="32"/>
        </w:rPr>
      </w:pPr>
      <w:r w:rsidRPr="00333BCC">
        <w:rPr>
          <w:rFonts w:ascii="Times New Roman" w:hAnsi="Times New Roman" w:cs="Times New Roman"/>
          <w:b/>
          <w:i/>
          <w:color w:val="2E74B5" w:themeColor="accent1" w:themeShade="BF"/>
          <w:sz w:val="32"/>
          <w:szCs w:val="32"/>
        </w:rPr>
        <w:t xml:space="preserve">                            </w:t>
      </w:r>
      <w:r w:rsidR="00ED7999">
        <w:rPr>
          <w:rFonts w:ascii="Times New Roman" w:hAnsi="Times New Roman" w:cs="Times New Roman"/>
          <w:b/>
          <w:i/>
          <w:color w:val="2E74B5" w:themeColor="accent1" w:themeShade="BF"/>
          <w:sz w:val="32"/>
          <w:szCs w:val="32"/>
        </w:rPr>
        <w:t xml:space="preserve">              </w:t>
      </w:r>
      <w:r w:rsidRPr="00333BCC">
        <w:rPr>
          <w:rFonts w:ascii="Times New Roman" w:hAnsi="Times New Roman" w:cs="Times New Roman"/>
          <w:b/>
          <w:i/>
          <w:color w:val="2E74B5" w:themeColor="accent1" w:themeShade="BF"/>
          <w:sz w:val="32"/>
          <w:szCs w:val="32"/>
        </w:rPr>
        <w:t xml:space="preserve"> «ЗАТВЕРДЖУЮ»</w:t>
      </w:r>
    </w:p>
    <w:p w:rsidR="008A78E3" w:rsidRPr="00333BCC" w:rsidRDefault="008A78E3" w:rsidP="008A78E3">
      <w:pPr>
        <w:spacing w:line="259" w:lineRule="auto"/>
        <w:rPr>
          <w:rFonts w:ascii="Times New Roman" w:hAnsi="Times New Roman" w:cs="Times New Roman"/>
          <w:b/>
          <w:i/>
          <w:color w:val="2E74B5" w:themeColor="accent1" w:themeShade="BF"/>
          <w:sz w:val="32"/>
          <w:szCs w:val="32"/>
        </w:rPr>
      </w:pPr>
      <w:r w:rsidRPr="00333BCC">
        <w:rPr>
          <w:rFonts w:ascii="Times New Roman" w:hAnsi="Times New Roman" w:cs="Times New Roman"/>
          <w:b/>
          <w:i/>
          <w:color w:val="2E74B5" w:themeColor="accent1" w:themeShade="BF"/>
          <w:sz w:val="32"/>
          <w:szCs w:val="32"/>
        </w:rPr>
        <w:t xml:space="preserve">                   </w:t>
      </w:r>
      <w:r w:rsidR="00333BCC" w:rsidRPr="00333BCC">
        <w:rPr>
          <w:rFonts w:ascii="Times New Roman" w:hAnsi="Times New Roman" w:cs="Times New Roman"/>
          <w:b/>
          <w:i/>
          <w:color w:val="2E74B5" w:themeColor="accent1" w:themeShade="BF"/>
          <w:sz w:val="32"/>
          <w:szCs w:val="32"/>
        </w:rPr>
        <w:t xml:space="preserve">                        </w:t>
      </w:r>
      <w:r w:rsidR="00333BCC" w:rsidRPr="00333BCC">
        <w:rPr>
          <w:rFonts w:ascii="Times New Roman" w:hAnsi="Times New Roman" w:cs="Times New Roman"/>
          <w:b/>
          <w:i/>
          <w:color w:val="2E74B5" w:themeColor="accent1" w:themeShade="BF"/>
          <w:sz w:val="32"/>
          <w:szCs w:val="32"/>
          <w:lang w:val="ru-RU"/>
        </w:rPr>
        <w:t>Д</w:t>
      </w:r>
      <w:proofErr w:type="spellStart"/>
      <w:r w:rsidR="00333BCC" w:rsidRPr="00333BCC">
        <w:rPr>
          <w:rFonts w:ascii="Times New Roman" w:hAnsi="Times New Roman" w:cs="Times New Roman"/>
          <w:b/>
          <w:i/>
          <w:color w:val="2E74B5" w:themeColor="accent1" w:themeShade="BF"/>
          <w:sz w:val="32"/>
          <w:szCs w:val="32"/>
        </w:rPr>
        <w:t>иректор</w:t>
      </w:r>
      <w:proofErr w:type="spellEnd"/>
      <w:r w:rsidRPr="00333BCC">
        <w:rPr>
          <w:rFonts w:ascii="Times New Roman" w:hAnsi="Times New Roman" w:cs="Times New Roman"/>
          <w:b/>
          <w:i/>
          <w:color w:val="2E74B5" w:themeColor="accent1" w:themeShade="BF"/>
          <w:sz w:val="32"/>
          <w:szCs w:val="32"/>
        </w:rPr>
        <w:t xml:space="preserve">  ДНЗ «</w:t>
      </w:r>
      <w:proofErr w:type="spellStart"/>
      <w:r w:rsidRPr="00333BCC">
        <w:rPr>
          <w:rFonts w:ascii="Times New Roman" w:hAnsi="Times New Roman" w:cs="Times New Roman"/>
          <w:b/>
          <w:i/>
          <w:color w:val="2E74B5" w:themeColor="accent1" w:themeShade="BF"/>
          <w:sz w:val="32"/>
          <w:szCs w:val="32"/>
        </w:rPr>
        <w:t>Лісоводський</w:t>
      </w:r>
      <w:proofErr w:type="spellEnd"/>
      <w:r w:rsidRPr="00333BCC">
        <w:rPr>
          <w:rFonts w:ascii="Times New Roman" w:hAnsi="Times New Roman" w:cs="Times New Roman"/>
          <w:b/>
          <w:i/>
          <w:color w:val="2E74B5" w:themeColor="accent1" w:themeShade="BF"/>
          <w:sz w:val="32"/>
          <w:szCs w:val="32"/>
        </w:rPr>
        <w:t xml:space="preserve"> ПАЛ»</w:t>
      </w:r>
    </w:p>
    <w:p w:rsidR="008A78E3" w:rsidRPr="00333BCC" w:rsidRDefault="008A78E3" w:rsidP="008A78E3">
      <w:pPr>
        <w:spacing w:line="259" w:lineRule="auto"/>
        <w:rPr>
          <w:rFonts w:ascii="Times New Roman" w:hAnsi="Times New Roman" w:cs="Times New Roman"/>
          <w:b/>
          <w:i/>
          <w:color w:val="2E74B5" w:themeColor="accent1" w:themeShade="BF"/>
          <w:sz w:val="32"/>
          <w:szCs w:val="32"/>
        </w:rPr>
      </w:pPr>
      <w:r w:rsidRPr="00333BCC">
        <w:rPr>
          <w:rFonts w:ascii="Times New Roman" w:hAnsi="Times New Roman" w:cs="Times New Roman"/>
          <w:b/>
          <w:i/>
          <w:color w:val="2E74B5" w:themeColor="accent1" w:themeShade="BF"/>
          <w:sz w:val="32"/>
          <w:szCs w:val="32"/>
        </w:rPr>
        <w:t xml:space="preserve">                                            _____________________ </w:t>
      </w:r>
      <w:proofErr w:type="spellStart"/>
      <w:r w:rsidRPr="00333BCC">
        <w:rPr>
          <w:rFonts w:ascii="Times New Roman" w:hAnsi="Times New Roman" w:cs="Times New Roman"/>
          <w:b/>
          <w:i/>
          <w:color w:val="2E74B5" w:themeColor="accent1" w:themeShade="BF"/>
          <w:sz w:val="32"/>
          <w:szCs w:val="32"/>
        </w:rPr>
        <w:t>Романчук</w:t>
      </w:r>
      <w:proofErr w:type="spellEnd"/>
      <w:r w:rsidRPr="00333BCC">
        <w:rPr>
          <w:rFonts w:ascii="Times New Roman" w:hAnsi="Times New Roman" w:cs="Times New Roman"/>
          <w:b/>
          <w:i/>
          <w:color w:val="2E74B5" w:themeColor="accent1" w:themeShade="BF"/>
          <w:sz w:val="32"/>
          <w:szCs w:val="32"/>
        </w:rPr>
        <w:t xml:space="preserve"> С.П.</w:t>
      </w:r>
    </w:p>
    <w:p w:rsidR="008A78E3" w:rsidRPr="00333BCC" w:rsidRDefault="008A78E3" w:rsidP="008A78E3">
      <w:pPr>
        <w:spacing w:line="259" w:lineRule="auto"/>
        <w:rPr>
          <w:rFonts w:ascii="Times New Roman" w:hAnsi="Times New Roman" w:cs="Times New Roman"/>
          <w:b/>
          <w:i/>
          <w:color w:val="2E74B5" w:themeColor="accent1" w:themeShade="BF"/>
          <w:sz w:val="32"/>
          <w:szCs w:val="32"/>
          <w:u w:val="single"/>
        </w:rPr>
      </w:pPr>
      <w:r w:rsidRPr="00333BCC">
        <w:rPr>
          <w:rFonts w:ascii="Times New Roman" w:hAnsi="Times New Roman" w:cs="Times New Roman"/>
          <w:b/>
          <w:i/>
          <w:color w:val="2E74B5" w:themeColor="accent1" w:themeShade="BF"/>
          <w:sz w:val="32"/>
          <w:szCs w:val="32"/>
        </w:rPr>
        <w:t xml:space="preserve">                                            </w:t>
      </w:r>
      <w:r w:rsidR="00333BCC" w:rsidRPr="00333BCC">
        <w:rPr>
          <w:rFonts w:ascii="Times New Roman" w:hAnsi="Times New Roman" w:cs="Times New Roman"/>
          <w:b/>
          <w:i/>
          <w:color w:val="2E74B5" w:themeColor="accent1" w:themeShade="BF"/>
          <w:sz w:val="32"/>
          <w:szCs w:val="32"/>
          <w:u w:val="single"/>
        </w:rPr>
        <w:t>«</w:t>
      </w:r>
      <w:r w:rsidR="00333BCC">
        <w:rPr>
          <w:rFonts w:ascii="Times New Roman" w:hAnsi="Times New Roman" w:cs="Times New Roman"/>
          <w:b/>
          <w:i/>
          <w:color w:val="2E74B5" w:themeColor="accent1" w:themeShade="BF"/>
          <w:sz w:val="32"/>
          <w:szCs w:val="32"/>
          <w:u w:val="single"/>
          <w:lang w:val="ru-RU"/>
        </w:rPr>
        <w:t>29</w:t>
      </w:r>
      <w:r w:rsidR="00333BCC" w:rsidRPr="00333BCC">
        <w:rPr>
          <w:rFonts w:ascii="Times New Roman" w:hAnsi="Times New Roman" w:cs="Times New Roman"/>
          <w:b/>
          <w:i/>
          <w:color w:val="2E74B5" w:themeColor="accent1" w:themeShade="BF"/>
          <w:sz w:val="32"/>
          <w:szCs w:val="32"/>
          <w:u w:val="single"/>
        </w:rPr>
        <w:t>» серпня  202</w:t>
      </w:r>
      <w:r w:rsidR="00333BCC" w:rsidRPr="00333BCC">
        <w:rPr>
          <w:rFonts w:ascii="Times New Roman" w:hAnsi="Times New Roman" w:cs="Times New Roman"/>
          <w:b/>
          <w:i/>
          <w:color w:val="2E74B5" w:themeColor="accent1" w:themeShade="BF"/>
          <w:sz w:val="32"/>
          <w:szCs w:val="32"/>
          <w:u w:val="single"/>
          <w:lang w:val="ru-RU"/>
        </w:rPr>
        <w:t>4</w:t>
      </w:r>
      <w:r w:rsidRPr="00333BCC">
        <w:rPr>
          <w:rFonts w:ascii="Times New Roman" w:hAnsi="Times New Roman" w:cs="Times New Roman"/>
          <w:b/>
          <w:i/>
          <w:color w:val="2E74B5" w:themeColor="accent1" w:themeShade="BF"/>
          <w:sz w:val="32"/>
          <w:szCs w:val="32"/>
          <w:u w:val="single"/>
        </w:rPr>
        <w:t xml:space="preserve"> року</w:t>
      </w:r>
    </w:p>
    <w:p w:rsidR="008A78E3" w:rsidRPr="00333BCC" w:rsidRDefault="008A78E3" w:rsidP="008A78E3">
      <w:pPr>
        <w:spacing w:line="259" w:lineRule="auto"/>
        <w:rPr>
          <w:rFonts w:ascii="Times New Roman" w:hAnsi="Times New Roman" w:cs="Times New Roman"/>
          <w:b/>
          <w:i/>
          <w:color w:val="2E74B5" w:themeColor="accent1" w:themeShade="BF"/>
          <w:sz w:val="32"/>
          <w:szCs w:val="32"/>
        </w:rPr>
      </w:pPr>
    </w:p>
    <w:p w:rsidR="008A78E3" w:rsidRPr="00333BCC" w:rsidRDefault="008A78E3" w:rsidP="008A78E3">
      <w:pPr>
        <w:spacing w:line="259" w:lineRule="auto"/>
        <w:rPr>
          <w:rFonts w:ascii="Times New Roman" w:hAnsi="Times New Roman" w:cs="Times New Roman"/>
          <w:b/>
          <w:i/>
          <w:color w:val="2E74B5" w:themeColor="accent1" w:themeShade="BF"/>
          <w:sz w:val="28"/>
          <w:szCs w:val="28"/>
          <w:lang w:val="ru-RU"/>
        </w:rPr>
      </w:pPr>
    </w:p>
    <w:p w:rsidR="008A78E3" w:rsidRPr="00333BCC" w:rsidRDefault="008A78E3" w:rsidP="008A78E3">
      <w:pPr>
        <w:spacing w:line="259" w:lineRule="auto"/>
        <w:rPr>
          <w:rFonts w:ascii="Times New Roman" w:hAnsi="Times New Roman" w:cs="Times New Roman"/>
          <w:b/>
          <w:i/>
          <w:color w:val="2E74B5" w:themeColor="accent1" w:themeShade="BF"/>
          <w:sz w:val="28"/>
          <w:szCs w:val="28"/>
        </w:rPr>
      </w:pPr>
    </w:p>
    <w:p w:rsidR="008A78E3" w:rsidRPr="008A78E3" w:rsidRDefault="008A78E3" w:rsidP="008A78E3">
      <w:pPr>
        <w:spacing w:line="259" w:lineRule="auto"/>
        <w:rPr>
          <w:rFonts w:ascii="Times New Roman" w:hAnsi="Times New Roman" w:cs="Times New Roman"/>
          <w:b/>
          <w:i/>
          <w:sz w:val="28"/>
          <w:szCs w:val="28"/>
        </w:rPr>
      </w:pPr>
    </w:p>
    <w:p w:rsidR="008A78E3" w:rsidRPr="008A78E3" w:rsidRDefault="008A78E3" w:rsidP="008A78E3">
      <w:pPr>
        <w:spacing w:line="259" w:lineRule="auto"/>
        <w:rPr>
          <w:rFonts w:ascii="Times New Roman" w:hAnsi="Times New Roman" w:cs="Times New Roman"/>
          <w:b/>
          <w:i/>
          <w:sz w:val="28"/>
          <w:szCs w:val="28"/>
        </w:rPr>
      </w:pPr>
    </w:p>
    <w:p w:rsidR="008A78E3" w:rsidRPr="00333BCC" w:rsidRDefault="008A78E3" w:rsidP="008A78E3">
      <w:pPr>
        <w:spacing w:line="259" w:lineRule="auto"/>
        <w:jc w:val="center"/>
        <w:rPr>
          <w:rFonts w:ascii="Times New Roman" w:hAnsi="Times New Roman" w:cs="Times New Roman"/>
          <w:b/>
          <w:i/>
          <w:color w:val="0033CC"/>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33BCC">
        <w:rPr>
          <w:rFonts w:ascii="Times New Roman" w:hAnsi="Times New Roman" w:cs="Times New Roman"/>
          <w:b/>
          <w:i/>
          <w:color w:val="0033CC"/>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План роботи </w:t>
      </w:r>
    </w:p>
    <w:p w:rsidR="008A78E3" w:rsidRPr="00333BCC" w:rsidRDefault="008A78E3" w:rsidP="008A78E3">
      <w:pPr>
        <w:spacing w:line="259" w:lineRule="auto"/>
        <w:jc w:val="center"/>
        <w:rPr>
          <w:rFonts w:ascii="Times New Roman" w:hAnsi="Times New Roman" w:cs="Times New Roman"/>
          <w:b/>
          <w:i/>
          <w:color w:val="0033CC"/>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33BCC">
        <w:rPr>
          <w:rFonts w:ascii="Times New Roman" w:hAnsi="Times New Roman" w:cs="Times New Roman"/>
          <w:b/>
          <w:i/>
          <w:color w:val="0033CC"/>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педагогічної  ради</w:t>
      </w:r>
    </w:p>
    <w:p w:rsidR="008A78E3" w:rsidRPr="00333BCC" w:rsidRDefault="00333BCC" w:rsidP="008A78E3">
      <w:pPr>
        <w:spacing w:line="259" w:lineRule="auto"/>
        <w:jc w:val="center"/>
        <w:rPr>
          <w:rFonts w:ascii="Times New Roman" w:hAnsi="Times New Roman" w:cs="Times New Roman"/>
          <w:b/>
          <w:i/>
          <w:color w:val="0033CC"/>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color w:val="0033CC"/>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ДНЗ «</w:t>
      </w:r>
      <w:proofErr w:type="spellStart"/>
      <w:r>
        <w:rPr>
          <w:rFonts w:ascii="Times New Roman" w:hAnsi="Times New Roman" w:cs="Times New Roman"/>
          <w:b/>
          <w:i/>
          <w:color w:val="0033CC"/>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Лісоводський</w:t>
      </w:r>
      <w:proofErr w:type="spellEnd"/>
      <w:r>
        <w:rPr>
          <w:rFonts w:ascii="Times New Roman" w:hAnsi="Times New Roman" w:cs="Times New Roman"/>
          <w:b/>
          <w:i/>
          <w:color w:val="0033CC"/>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ПАЛ» на 202</w:t>
      </w:r>
      <w:r>
        <w:rPr>
          <w:rFonts w:ascii="Times New Roman" w:hAnsi="Times New Roman" w:cs="Times New Roman"/>
          <w:b/>
          <w:i/>
          <w:color w:val="0033CC"/>
          <w:sz w:val="72"/>
          <w:szCs w:val="72"/>
          <w:lang w:val="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w:t>
      </w:r>
      <w:r>
        <w:rPr>
          <w:rFonts w:ascii="Times New Roman" w:hAnsi="Times New Roman" w:cs="Times New Roman"/>
          <w:b/>
          <w:i/>
          <w:color w:val="0033CC"/>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w:t>
      </w:r>
      <w:r>
        <w:rPr>
          <w:rFonts w:ascii="Times New Roman" w:hAnsi="Times New Roman" w:cs="Times New Roman"/>
          <w:b/>
          <w:i/>
          <w:color w:val="0033CC"/>
          <w:sz w:val="72"/>
          <w:szCs w:val="72"/>
          <w:lang w:val="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w:t>
      </w:r>
      <w:r w:rsidR="008A78E3" w:rsidRPr="00333BCC">
        <w:rPr>
          <w:rFonts w:ascii="Times New Roman" w:hAnsi="Times New Roman" w:cs="Times New Roman"/>
          <w:b/>
          <w:i/>
          <w:color w:val="0033CC"/>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навчальний рік</w:t>
      </w:r>
    </w:p>
    <w:p w:rsidR="00F563B3" w:rsidRPr="00333BCC" w:rsidRDefault="00F563B3" w:rsidP="003A6F1B">
      <w:pPr>
        <w:rPr>
          <w:rFonts w:ascii="Times New Roman" w:hAnsi="Times New Roman" w:cs="Times New Roman"/>
          <w:b/>
          <w:i/>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F563B3" w:rsidRDefault="00F563B3" w:rsidP="003A6F1B">
      <w:pPr>
        <w:rPr>
          <w:rFonts w:ascii="Times New Roman" w:hAnsi="Times New Roman" w:cs="Times New Roman"/>
          <w:b/>
          <w:i/>
          <w:color w:val="0070C0"/>
          <w:sz w:val="36"/>
          <w:szCs w:val="36"/>
        </w:rPr>
      </w:pPr>
    </w:p>
    <w:p w:rsidR="00F563B3" w:rsidRDefault="00F563B3" w:rsidP="003A6F1B">
      <w:pPr>
        <w:rPr>
          <w:rFonts w:ascii="Times New Roman" w:hAnsi="Times New Roman" w:cs="Times New Roman"/>
          <w:b/>
          <w:i/>
          <w:color w:val="0070C0"/>
          <w:sz w:val="36"/>
          <w:szCs w:val="36"/>
        </w:rPr>
      </w:pPr>
    </w:p>
    <w:p w:rsidR="00333BCC" w:rsidRDefault="00333BCC" w:rsidP="00333BCC">
      <w:pPr>
        <w:jc w:val="center"/>
        <w:rPr>
          <w:rFonts w:ascii="Times New Roman" w:hAnsi="Times New Roman" w:cs="Times New Roman"/>
          <w:b/>
          <w:i/>
          <w:color w:val="2E74B5" w:themeColor="accent1" w:themeShade="BF"/>
          <w:sz w:val="36"/>
          <w:szCs w:val="36"/>
          <w:lang w:val="ru-RU"/>
        </w:rPr>
      </w:pPr>
      <w:proofErr w:type="spellStart"/>
      <w:r w:rsidRPr="00333BCC">
        <w:rPr>
          <w:rFonts w:ascii="Times New Roman" w:hAnsi="Times New Roman" w:cs="Times New Roman"/>
          <w:b/>
          <w:i/>
          <w:color w:val="2E74B5" w:themeColor="accent1" w:themeShade="BF"/>
          <w:sz w:val="36"/>
          <w:szCs w:val="36"/>
          <w:lang w:val="ru-RU"/>
        </w:rPr>
        <w:t>Розглянуто</w:t>
      </w:r>
      <w:proofErr w:type="spellEnd"/>
      <w:r w:rsidRPr="00333BCC">
        <w:rPr>
          <w:rFonts w:ascii="Times New Roman" w:hAnsi="Times New Roman" w:cs="Times New Roman"/>
          <w:b/>
          <w:i/>
          <w:color w:val="2E74B5" w:themeColor="accent1" w:themeShade="BF"/>
          <w:sz w:val="36"/>
          <w:szCs w:val="36"/>
          <w:lang w:val="ru-RU"/>
        </w:rPr>
        <w:t xml:space="preserve"> на </w:t>
      </w:r>
      <w:proofErr w:type="spellStart"/>
      <w:r w:rsidRPr="00333BCC">
        <w:rPr>
          <w:rFonts w:ascii="Times New Roman" w:hAnsi="Times New Roman" w:cs="Times New Roman"/>
          <w:b/>
          <w:i/>
          <w:color w:val="2E74B5" w:themeColor="accent1" w:themeShade="BF"/>
          <w:sz w:val="36"/>
          <w:szCs w:val="36"/>
          <w:lang w:val="ru-RU"/>
        </w:rPr>
        <w:t>засіданні</w:t>
      </w:r>
      <w:proofErr w:type="spellEnd"/>
    </w:p>
    <w:p w:rsidR="00F563B3" w:rsidRPr="00333BCC" w:rsidRDefault="00333BCC" w:rsidP="00333BCC">
      <w:pPr>
        <w:jc w:val="center"/>
        <w:rPr>
          <w:rFonts w:ascii="Times New Roman" w:hAnsi="Times New Roman" w:cs="Times New Roman"/>
          <w:b/>
          <w:i/>
          <w:color w:val="2E74B5" w:themeColor="accent1" w:themeShade="BF"/>
          <w:sz w:val="36"/>
          <w:szCs w:val="36"/>
          <w:lang w:val="ru-RU"/>
        </w:rPr>
      </w:pPr>
      <w:proofErr w:type="spellStart"/>
      <w:r w:rsidRPr="00333BCC">
        <w:rPr>
          <w:rFonts w:ascii="Times New Roman" w:hAnsi="Times New Roman" w:cs="Times New Roman"/>
          <w:b/>
          <w:i/>
          <w:color w:val="2E74B5" w:themeColor="accent1" w:themeShade="BF"/>
          <w:sz w:val="36"/>
          <w:szCs w:val="36"/>
          <w:lang w:val="ru-RU"/>
        </w:rPr>
        <w:t>педагогічної</w:t>
      </w:r>
      <w:proofErr w:type="spellEnd"/>
      <w:r w:rsidRPr="00333BCC">
        <w:rPr>
          <w:rFonts w:ascii="Times New Roman" w:hAnsi="Times New Roman" w:cs="Times New Roman"/>
          <w:b/>
          <w:i/>
          <w:color w:val="2E74B5" w:themeColor="accent1" w:themeShade="BF"/>
          <w:sz w:val="36"/>
          <w:szCs w:val="36"/>
          <w:lang w:val="ru-RU"/>
        </w:rPr>
        <w:t xml:space="preserve"> </w:t>
      </w:r>
      <w:proofErr w:type="gramStart"/>
      <w:r w:rsidRPr="00333BCC">
        <w:rPr>
          <w:rFonts w:ascii="Times New Roman" w:hAnsi="Times New Roman" w:cs="Times New Roman"/>
          <w:b/>
          <w:i/>
          <w:color w:val="2E74B5" w:themeColor="accent1" w:themeShade="BF"/>
          <w:sz w:val="36"/>
          <w:szCs w:val="36"/>
          <w:lang w:val="ru-RU"/>
        </w:rPr>
        <w:t>ради</w:t>
      </w:r>
      <w:proofErr w:type="gramEnd"/>
    </w:p>
    <w:p w:rsidR="00333BCC" w:rsidRPr="00333BCC" w:rsidRDefault="00333BCC" w:rsidP="00333BCC">
      <w:pPr>
        <w:jc w:val="center"/>
        <w:rPr>
          <w:rFonts w:ascii="Times New Roman" w:hAnsi="Times New Roman" w:cs="Times New Roman"/>
          <w:b/>
          <w:i/>
          <w:color w:val="2E74B5" w:themeColor="accent1" w:themeShade="BF"/>
          <w:sz w:val="36"/>
          <w:szCs w:val="36"/>
          <w:lang w:val="ru-RU"/>
        </w:rPr>
      </w:pPr>
      <w:r w:rsidRPr="00333BCC">
        <w:rPr>
          <w:rFonts w:ascii="Times New Roman" w:hAnsi="Times New Roman" w:cs="Times New Roman"/>
          <w:b/>
          <w:i/>
          <w:color w:val="2E74B5" w:themeColor="accent1" w:themeShade="BF"/>
          <w:sz w:val="36"/>
          <w:szCs w:val="36"/>
          <w:lang w:val="ru-RU"/>
        </w:rPr>
        <w:t>Протокол №1</w:t>
      </w:r>
    </w:p>
    <w:p w:rsidR="00333BCC" w:rsidRPr="00333BCC" w:rsidRDefault="00333BCC" w:rsidP="00333BCC">
      <w:pPr>
        <w:jc w:val="center"/>
        <w:rPr>
          <w:rFonts w:ascii="Times New Roman" w:hAnsi="Times New Roman" w:cs="Times New Roman"/>
          <w:b/>
          <w:i/>
          <w:color w:val="2E74B5" w:themeColor="accent1" w:themeShade="BF"/>
          <w:sz w:val="36"/>
          <w:szCs w:val="36"/>
          <w:lang w:val="ru-RU"/>
        </w:rPr>
      </w:pPr>
      <w:proofErr w:type="spellStart"/>
      <w:r w:rsidRPr="00333BCC">
        <w:rPr>
          <w:rFonts w:ascii="Times New Roman" w:hAnsi="Times New Roman" w:cs="Times New Roman"/>
          <w:b/>
          <w:i/>
          <w:color w:val="2E74B5" w:themeColor="accent1" w:themeShade="BF"/>
          <w:sz w:val="36"/>
          <w:szCs w:val="36"/>
          <w:lang w:val="ru-RU"/>
        </w:rPr>
        <w:t>від</w:t>
      </w:r>
      <w:proofErr w:type="spellEnd"/>
      <w:r w:rsidRPr="00333BCC">
        <w:rPr>
          <w:rFonts w:ascii="Times New Roman" w:hAnsi="Times New Roman" w:cs="Times New Roman"/>
          <w:b/>
          <w:i/>
          <w:color w:val="2E74B5" w:themeColor="accent1" w:themeShade="BF"/>
          <w:sz w:val="36"/>
          <w:szCs w:val="36"/>
          <w:lang w:val="ru-RU"/>
        </w:rPr>
        <w:t xml:space="preserve"> «29» </w:t>
      </w:r>
      <w:proofErr w:type="spellStart"/>
      <w:r w:rsidRPr="00333BCC">
        <w:rPr>
          <w:rFonts w:ascii="Times New Roman" w:hAnsi="Times New Roman" w:cs="Times New Roman"/>
          <w:b/>
          <w:i/>
          <w:color w:val="2E74B5" w:themeColor="accent1" w:themeShade="BF"/>
          <w:sz w:val="36"/>
          <w:szCs w:val="36"/>
          <w:lang w:val="ru-RU"/>
        </w:rPr>
        <w:t>серпня</w:t>
      </w:r>
      <w:proofErr w:type="spellEnd"/>
      <w:r w:rsidRPr="00333BCC">
        <w:rPr>
          <w:rFonts w:ascii="Times New Roman" w:hAnsi="Times New Roman" w:cs="Times New Roman"/>
          <w:b/>
          <w:i/>
          <w:color w:val="2E74B5" w:themeColor="accent1" w:themeShade="BF"/>
          <w:sz w:val="36"/>
          <w:szCs w:val="36"/>
          <w:lang w:val="ru-RU"/>
        </w:rPr>
        <w:t xml:space="preserve"> 2024 року</w:t>
      </w:r>
    </w:p>
    <w:p w:rsidR="00F563B3" w:rsidRPr="00333BCC" w:rsidRDefault="00F563B3" w:rsidP="00333BCC">
      <w:pPr>
        <w:jc w:val="center"/>
        <w:rPr>
          <w:rFonts w:ascii="Times New Roman" w:hAnsi="Times New Roman" w:cs="Times New Roman"/>
          <w:b/>
          <w:i/>
          <w:color w:val="2E74B5" w:themeColor="accent1" w:themeShade="BF"/>
          <w:sz w:val="36"/>
          <w:szCs w:val="36"/>
        </w:rPr>
      </w:pPr>
    </w:p>
    <w:p w:rsidR="00F563B3" w:rsidRPr="00333BCC" w:rsidRDefault="00F563B3" w:rsidP="003A6F1B">
      <w:pPr>
        <w:rPr>
          <w:rFonts w:ascii="Times New Roman" w:hAnsi="Times New Roman" w:cs="Times New Roman"/>
          <w:b/>
          <w:i/>
          <w:color w:val="0070C0"/>
          <w:sz w:val="36"/>
          <w:szCs w:val="36"/>
          <w:lang w:val="ru-RU"/>
        </w:rPr>
      </w:pPr>
    </w:p>
    <w:p w:rsidR="003A6F1B" w:rsidRDefault="00F563B3" w:rsidP="003A6F1B">
      <w:pPr>
        <w:rPr>
          <w:rFonts w:ascii="Times New Roman" w:hAnsi="Times New Roman" w:cs="Times New Roman"/>
          <w:b/>
          <w:i/>
          <w:color w:val="0070C0"/>
          <w:sz w:val="40"/>
          <w:szCs w:val="40"/>
        </w:rPr>
      </w:pPr>
      <w:r>
        <w:rPr>
          <w:rFonts w:ascii="Times New Roman" w:hAnsi="Times New Roman" w:cs="Times New Roman"/>
          <w:b/>
          <w:i/>
          <w:color w:val="0070C0"/>
          <w:sz w:val="36"/>
          <w:szCs w:val="36"/>
        </w:rPr>
        <w:lastRenderedPageBreak/>
        <w:t xml:space="preserve">                                            </w:t>
      </w:r>
      <w:r w:rsidR="003A6F1B">
        <w:rPr>
          <w:rFonts w:ascii="Times New Roman" w:hAnsi="Times New Roman" w:cs="Times New Roman"/>
          <w:b/>
          <w:i/>
          <w:color w:val="0070C0"/>
          <w:sz w:val="40"/>
          <w:szCs w:val="40"/>
        </w:rPr>
        <w:t>Серпень</w:t>
      </w:r>
    </w:p>
    <w:tbl>
      <w:tblPr>
        <w:tblStyle w:val="a3"/>
        <w:tblW w:w="10632" w:type="dxa"/>
        <w:tblInd w:w="-572" w:type="dxa"/>
        <w:tblLook w:val="04A0" w:firstRow="1" w:lastRow="0" w:firstColumn="1" w:lastColumn="0" w:noHBand="0" w:noVBand="1"/>
      </w:tblPr>
      <w:tblGrid>
        <w:gridCol w:w="645"/>
        <w:gridCol w:w="7010"/>
        <w:gridCol w:w="2977"/>
      </w:tblGrid>
      <w:tr w:rsidR="009360F3" w:rsidTr="00F563B3">
        <w:tc>
          <w:tcPr>
            <w:tcW w:w="645" w:type="dxa"/>
            <w:tcBorders>
              <w:top w:val="single" w:sz="4" w:space="0" w:color="auto"/>
              <w:left w:val="single" w:sz="4" w:space="0" w:color="auto"/>
              <w:bottom w:val="single" w:sz="4" w:space="0" w:color="auto"/>
              <w:right w:val="single" w:sz="4" w:space="0" w:color="auto"/>
            </w:tcBorders>
          </w:tcPr>
          <w:p w:rsidR="009360F3" w:rsidRPr="009360F3" w:rsidRDefault="009360F3">
            <w:pPr>
              <w:spacing w:line="240" w:lineRule="auto"/>
              <w:ind w:left="-102" w:firstLine="102"/>
              <w:rPr>
                <w:rFonts w:ascii="Times New Roman" w:hAnsi="Times New Roman" w:cs="Times New Roman"/>
                <w:sz w:val="32"/>
                <w:szCs w:val="32"/>
                <w:lang w:val="ru-RU"/>
              </w:rPr>
            </w:pPr>
            <w:r>
              <w:rPr>
                <w:rFonts w:ascii="Times New Roman" w:hAnsi="Times New Roman" w:cs="Times New Roman"/>
                <w:sz w:val="32"/>
                <w:szCs w:val="32"/>
                <w:lang w:val="ru-RU"/>
              </w:rPr>
              <w:t>1.</w:t>
            </w:r>
          </w:p>
        </w:tc>
        <w:tc>
          <w:tcPr>
            <w:tcW w:w="7010" w:type="dxa"/>
            <w:tcBorders>
              <w:top w:val="single" w:sz="4" w:space="0" w:color="auto"/>
              <w:left w:val="single" w:sz="4" w:space="0" w:color="auto"/>
              <w:bottom w:val="single" w:sz="4" w:space="0" w:color="auto"/>
              <w:right w:val="single" w:sz="4" w:space="0" w:color="auto"/>
            </w:tcBorders>
          </w:tcPr>
          <w:p w:rsidR="009360F3" w:rsidRPr="007B5932" w:rsidRDefault="009360F3" w:rsidP="009360F3">
            <w:pPr>
              <w:spacing w:after="200" w:line="276" w:lineRule="auto"/>
              <w:contextualSpacing/>
              <w:rPr>
                <w:rFonts w:ascii="Times New Roman" w:eastAsia="Calibri" w:hAnsi="Times New Roman" w:cs="Times New Roman"/>
                <w:sz w:val="32"/>
                <w:szCs w:val="32"/>
              </w:rPr>
            </w:pPr>
            <w:r w:rsidRPr="009360F3">
              <w:rPr>
                <w:rFonts w:ascii="Times New Roman" w:eastAsia="Calibri" w:hAnsi="Times New Roman" w:cs="Times New Roman"/>
                <w:sz w:val="32"/>
                <w:szCs w:val="32"/>
              </w:rPr>
              <w:t>Вибори секретаря педагогічної ради</w:t>
            </w:r>
            <w:r w:rsidR="00333BCC">
              <w:rPr>
                <w:rFonts w:ascii="Times New Roman" w:eastAsia="Calibri" w:hAnsi="Times New Roman" w:cs="Times New Roman"/>
                <w:sz w:val="32"/>
                <w:szCs w:val="32"/>
                <w:lang w:val="ru-RU"/>
              </w:rPr>
              <w:t xml:space="preserve"> ДНЗ «</w:t>
            </w:r>
            <w:proofErr w:type="spellStart"/>
            <w:r w:rsidR="00333BCC">
              <w:rPr>
                <w:rFonts w:ascii="Times New Roman" w:eastAsia="Calibri" w:hAnsi="Times New Roman" w:cs="Times New Roman"/>
                <w:sz w:val="32"/>
                <w:szCs w:val="32"/>
                <w:lang w:val="ru-RU"/>
              </w:rPr>
              <w:t>Лісоводський</w:t>
            </w:r>
            <w:proofErr w:type="spellEnd"/>
            <w:r w:rsidR="00333BCC">
              <w:rPr>
                <w:rFonts w:ascii="Times New Roman" w:eastAsia="Calibri" w:hAnsi="Times New Roman" w:cs="Times New Roman"/>
                <w:sz w:val="32"/>
                <w:szCs w:val="32"/>
                <w:lang w:val="ru-RU"/>
              </w:rPr>
              <w:t xml:space="preserve"> ПАЛ»</w:t>
            </w:r>
            <w:r w:rsidRPr="009360F3">
              <w:rPr>
                <w:rFonts w:ascii="Times New Roman" w:eastAsia="Calibri" w:hAnsi="Times New Roman" w:cs="Times New Roman"/>
                <w:sz w:val="32"/>
                <w:szCs w:val="32"/>
              </w:rPr>
              <w:t xml:space="preserve"> на 2024-2025 </w:t>
            </w:r>
            <w:proofErr w:type="spellStart"/>
            <w:r w:rsidRPr="009360F3">
              <w:rPr>
                <w:rFonts w:ascii="Times New Roman" w:eastAsia="Calibri" w:hAnsi="Times New Roman" w:cs="Times New Roman"/>
                <w:sz w:val="32"/>
                <w:szCs w:val="32"/>
              </w:rPr>
              <w:t>н.р</w:t>
            </w:r>
            <w:proofErr w:type="spellEnd"/>
            <w:r w:rsidRPr="009360F3">
              <w:rPr>
                <w:rFonts w:ascii="Times New Roman" w:eastAsia="Calibri" w:hAnsi="Times New Roman" w:cs="Times New Roman"/>
                <w:sz w:val="32"/>
                <w:szCs w:val="32"/>
              </w:rPr>
              <w:t>.</w:t>
            </w:r>
          </w:p>
        </w:tc>
        <w:tc>
          <w:tcPr>
            <w:tcW w:w="2977" w:type="dxa"/>
            <w:tcBorders>
              <w:top w:val="single" w:sz="4" w:space="0" w:color="auto"/>
              <w:left w:val="single" w:sz="4" w:space="0" w:color="auto"/>
              <w:bottom w:val="single" w:sz="4" w:space="0" w:color="auto"/>
              <w:right w:val="single" w:sz="4" w:space="0" w:color="auto"/>
            </w:tcBorders>
          </w:tcPr>
          <w:p w:rsidR="009360F3" w:rsidRPr="009360F3" w:rsidRDefault="009360F3">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Романчук С.П.</w:t>
            </w:r>
          </w:p>
        </w:tc>
      </w:tr>
      <w:tr w:rsidR="009360F3" w:rsidTr="009360F3">
        <w:trPr>
          <w:trHeight w:val="801"/>
        </w:trPr>
        <w:tc>
          <w:tcPr>
            <w:tcW w:w="645" w:type="dxa"/>
            <w:tcBorders>
              <w:top w:val="single" w:sz="4" w:space="0" w:color="auto"/>
              <w:left w:val="single" w:sz="4" w:space="0" w:color="auto"/>
              <w:bottom w:val="single" w:sz="4" w:space="0" w:color="auto"/>
              <w:right w:val="single" w:sz="4" w:space="0" w:color="auto"/>
            </w:tcBorders>
          </w:tcPr>
          <w:p w:rsidR="009360F3" w:rsidRDefault="009360F3">
            <w:pPr>
              <w:spacing w:line="240" w:lineRule="auto"/>
              <w:ind w:left="-102" w:firstLine="102"/>
              <w:rPr>
                <w:rFonts w:ascii="Times New Roman" w:hAnsi="Times New Roman" w:cs="Times New Roman"/>
                <w:sz w:val="32"/>
                <w:szCs w:val="32"/>
                <w:lang w:val="ru-RU"/>
              </w:rPr>
            </w:pPr>
            <w:r>
              <w:rPr>
                <w:rFonts w:ascii="Times New Roman" w:hAnsi="Times New Roman" w:cs="Times New Roman"/>
                <w:sz w:val="32"/>
                <w:szCs w:val="32"/>
                <w:lang w:val="ru-RU"/>
              </w:rPr>
              <w:t>2.</w:t>
            </w:r>
          </w:p>
        </w:tc>
        <w:tc>
          <w:tcPr>
            <w:tcW w:w="7010" w:type="dxa"/>
            <w:tcBorders>
              <w:top w:val="single" w:sz="4" w:space="0" w:color="auto"/>
              <w:left w:val="single" w:sz="4" w:space="0" w:color="auto"/>
              <w:bottom w:val="single" w:sz="4" w:space="0" w:color="auto"/>
              <w:right w:val="single" w:sz="4" w:space="0" w:color="auto"/>
            </w:tcBorders>
          </w:tcPr>
          <w:p w:rsidR="009360F3" w:rsidRPr="007B5932" w:rsidRDefault="009360F3" w:rsidP="007B5932">
            <w:pPr>
              <w:spacing w:after="200" w:line="240" w:lineRule="auto"/>
              <w:rPr>
                <w:rFonts w:ascii="Times New Roman" w:eastAsia="Calibri" w:hAnsi="Times New Roman" w:cs="Times New Roman"/>
                <w:sz w:val="32"/>
                <w:szCs w:val="32"/>
              </w:rPr>
            </w:pPr>
            <w:r w:rsidRPr="009360F3">
              <w:rPr>
                <w:rFonts w:ascii="Times New Roman" w:eastAsia="Calibri" w:hAnsi="Times New Roman" w:cs="Times New Roman"/>
                <w:sz w:val="32"/>
                <w:szCs w:val="32"/>
              </w:rPr>
              <w:t xml:space="preserve"> Розгляд та обговорення плану роботи пед</w:t>
            </w:r>
            <w:r w:rsidRPr="007B5932">
              <w:rPr>
                <w:rFonts w:ascii="Times New Roman" w:eastAsia="Calibri" w:hAnsi="Times New Roman" w:cs="Times New Roman"/>
                <w:sz w:val="32"/>
                <w:szCs w:val="32"/>
              </w:rPr>
              <w:t xml:space="preserve">агогічної ради на 2024-2025 </w:t>
            </w:r>
            <w:proofErr w:type="spellStart"/>
            <w:r w:rsidRPr="007B5932">
              <w:rPr>
                <w:rFonts w:ascii="Times New Roman" w:eastAsia="Calibri" w:hAnsi="Times New Roman" w:cs="Times New Roman"/>
                <w:sz w:val="32"/>
                <w:szCs w:val="32"/>
              </w:rPr>
              <w:t>н.р</w:t>
            </w:r>
            <w:proofErr w:type="spellEnd"/>
            <w:r w:rsidRPr="007B5932">
              <w:rPr>
                <w:rFonts w:ascii="Times New Roman" w:eastAsia="Calibri" w:hAnsi="Times New Roman" w:cs="Times New Roman"/>
                <w:sz w:val="32"/>
                <w:szCs w:val="32"/>
                <w:lang w:val="ru-RU"/>
              </w:rPr>
              <w:t>.</w:t>
            </w:r>
            <w:r w:rsidRPr="007B5932">
              <w:rPr>
                <w:rFonts w:ascii="Times New Roman" w:eastAsia="Calibri" w:hAnsi="Times New Roman" w:cs="Times New Roman"/>
                <w:sz w:val="32"/>
                <w:szCs w:val="32"/>
              </w:rPr>
              <w:t xml:space="preserve">                     </w:t>
            </w:r>
          </w:p>
        </w:tc>
        <w:tc>
          <w:tcPr>
            <w:tcW w:w="2977" w:type="dxa"/>
            <w:tcBorders>
              <w:top w:val="single" w:sz="4" w:space="0" w:color="auto"/>
              <w:left w:val="single" w:sz="4" w:space="0" w:color="auto"/>
              <w:bottom w:val="single" w:sz="4" w:space="0" w:color="auto"/>
              <w:right w:val="single" w:sz="4" w:space="0" w:color="auto"/>
            </w:tcBorders>
          </w:tcPr>
          <w:p w:rsidR="009360F3" w:rsidRDefault="009360F3">
            <w:pPr>
              <w:spacing w:line="240" w:lineRule="auto"/>
              <w:rPr>
                <w:rFonts w:ascii="Times New Roman" w:hAnsi="Times New Roman" w:cs="Times New Roman"/>
                <w:sz w:val="32"/>
                <w:szCs w:val="32"/>
                <w:lang w:val="ru-RU"/>
              </w:rPr>
            </w:pPr>
            <w:r w:rsidRPr="009360F3">
              <w:rPr>
                <w:rFonts w:ascii="Times New Roman" w:hAnsi="Times New Roman" w:cs="Times New Roman"/>
                <w:sz w:val="32"/>
                <w:szCs w:val="32"/>
                <w:lang w:val="ru-RU"/>
              </w:rPr>
              <w:t>Романчук С.П.</w:t>
            </w:r>
          </w:p>
        </w:tc>
      </w:tr>
      <w:tr w:rsidR="007B5932" w:rsidTr="009360F3">
        <w:trPr>
          <w:trHeight w:val="801"/>
        </w:trPr>
        <w:tc>
          <w:tcPr>
            <w:tcW w:w="645" w:type="dxa"/>
            <w:tcBorders>
              <w:top w:val="single" w:sz="4" w:space="0" w:color="auto"/>
              <w:left w:val="single" w:sz="4" w:space="0" w:color="auto"/>
              <w:bottom w:val="single" w:sz="4" w:space="0" w:color="auto"/>
              <w:right w:val="single" w:sz="4" w:space="0" w:color="auto"/>
            </w:tcBorders>
          </w:tcPr>
          <w:p w:rsidR="007B5932" w:rsidRDefault="007B5932">
            <w:pPr>
              <w:spacing w:line="240" w:lineRule="auto"/>
              <w:ind w:left="-102" w:firstLine="102"/>
              <w:rPr>
                <w:rFonts w:ascii="Times New Roman" w:hAnsi="Times New Roman" w:cs="Times New Roman"/>
                <w:sz w:val="32"/>
                <w:szCs w:val="32"/>
                <w:lang w:val="ru-RU"/>
              </w:rPr>
            </w:pPr>
            <w:r>
              <w:rPr>
                <w:rFonts w:ascii="Times New Roman" w:hAnsi="Times New Roman" w:cs="Times New Roman"/>
                <w:sz w:val="32"/>
                <w:szCs w:val="32"/>
                <w:lang w:val="ru-RU"/>
              </w:rPr>
              <w:t>3.</w:t>
            </w:r>
          </w:p>
        </w:tc>
        <w:tc>
          <w:tcPr>
            <w:tcW w:w="7010" w:type="dxa"/>
            <w:tcBorders>
              <w:top w:val="single" w:sz="4" w:space="0" w:color="auto"/>
              <w:left w:val="single" w:sz="4" w:space="0" w:color="auto"/>
              <w:bottom w:val="single" w:sz="4" w:space="0" w:color="auto"/>
              <w:right w:val="single" w:sz="4" w:space="0" w:color="auto"/>
            </w:tcBorders>
          </w:tcPr>
          <w:p w:rsidR="007B5932" w:rsidRPr="007B5932" w:rsidRDefault="007B5932" w:rsidP="007B5932">
            <w:pPr>
              <w:spacing w:after="200" w:line="240" w:lineRule="auto"/>
              <w:rPr>
                <w:rFonts w:ascii="Times New Roman" w:eastAsia="Calibri" w:hAnsi="Times New Roman" w:cs="Times New Roman"/>
                <w:sz w:val="32"/>
                <w:szCs w:val="32"/>
                <w:lang w:val="ru-RU"/>
              </w:rPr>
            </w:pPr>
            <w:proofErr w:type="spellStart"/>
            <w:r w:rsidRPr="007B5932">
              <w:rPr>
                <w:rFonts w:ascii="Times New Roman" w:eastAsia="Calibri" w:hAnsi="Times New Roman" w:cs="Times New Roman"/>
                <w:sz w:val="32"/>
                <w:szCs w:val="32"/>
                <w:lang w:val="ru-RU"/>
              </w:rPr>
              <w:t>Безпечний</w:t>
            </w:r>
            <w:proofErr w:type="spellEnd"/>
            <w:r w:rsidRPr="007B5932">
              <w:rPr>
                <w:rFonts w:ascii="Times New Roman" w:eastAsia="Calibri" w:hAnsi="Times New Roman" w:cs="Times New Roman"/>
                <w:sz w:val="32"/>
                <w:szCs w:val="32"/>
                <w:lang w:val="ru-RU"/>
              </w:rPr>
              <w:t xml:space="preserve"> </w:t>
            </w:r>
            <w:proofErr w:type="spellStart"/>
            <w:r w:rsidRPr="007B5932">
              <w:rPr>
                <w:rFonts w:ascii="Times New Roman" w:eastAsia="Calibri" w:hAnsi="Times New Roman" w:cs="Times New Roman"/>
                <w:sz w:val="32"/>
                <w:szCs w:val="32"/>
                <w:lang w:val="ru-RU"/>
              </w:rPr>
              <w:t>освітній</w:t>
            </w:r>
            <w:proofErr w:type="spellEnd"/>
            <w:r w:rsidRPr="007B5932">
              <w:rPr>
                <w:rFonts w:ascii="Times New Roman" w:eastAsia="Calibri" w:hAnsi="Times New Roman" w:cs="Times New Roman"/>
                <w:sz w:val="32"/>
                <w:szCs w:val="32"/>
                <w:lang w:val="ru-RU"/>
              </w:rPr>
              <w:t xml:space="preserve"> </w:t>
            </w:r>
            <w:proofErr w:type="spellStart"/>
            <w:r w:rsidRPr="007B5932">
              <w:rPr>
                <w:rFonts w:ascii="Times New Roman" w:eastAsia="Calibri" w:hAnsi="Times New Roman" w:cs="Times New Roman"/>
                <w:sz w:val="32"/>
                <w:szCs w:val="32"/>
                <w:lang w:val="ru-RU"/>
              </w:rPr>
              <w:t>прості</w:t>
            </w:r>
            <w:proofErr w:type="gramStart"/>
            <w:r w:rsidRPr="007B5932">
              <w:rPr>
                <w:rFonts w:ascii="Times New Roman" w:eastAsia="Calibri" w:hAnsi="Times New Roman" w:cs="Times New Roman"/>
                <w:sz w:val="32"/>
                <w:szCs w:val="32"/>
                <w:lang w:val="ru-RU"/>
              </w:rPr>
              <w:t>р</w:t>
            </w:r>
            <w:proofErr w:type="spellEnd"/>
            <w:proofErr w:type="gramEnd"/>
            <w:r w:rsidRPr="007B5932">
              <w:rPr>
                <w:rFonts w:ascii="Times New Roman" w:eastAsia="Calibri" w:hAnsi="Times New Roman" w:cs="Times New Roman"/>
                <w:sz w:val="32"/>
                <w:szCs w:val="32"/>
                <w:lang w:val="ru-RU"/>
              </w:rPr>
              <w:t xml:space="preserve"> – </w:t>
            </w:r>
            <w:proofErr w:type="spellStart"/>
            <w:r w:rsidRPr="007B5932">
              <w:rPr>
                <w:rFonts w:ascii="Times New Roman" w:eastAsia="Calibri" w:hAnsi="Times New Roman" w:cs="Times New Roman"/>
                <w:sz w:val="32"/>
                <w:szCs w:val="32"/>
                <w:lang w:val="ru-RU"/>
              </w:rPr>
              <w:t>необхідна</w:t>
            </w:r>
            <w:proofErr w:type="spellEnd"/>
            <w:r w:rsidRPr="007B5932">
              <w:rPr>
                <w:rFonts w:ascii="Times New Roman" w:eastAsia="Calibri" w:hAnsi="Times New Roman" w:cs="Times New Roman"/>
                <w:sz w:val="32"/>
                <w:szCs w:val="32"/>
                <w:lang w:val="ru-RU"/>
              </w:rPr>
              <w:t xml:space="preserve"> </w:t>
            </w:r>
            <w:proofErr w:type="spellStart"/>
            <w:r w:rsidRPr="007B5932">
              <w:rPr>
                <w:rFonts w:ascii="Times New Roman" w:eastAsia="Calibri" w:hAnsi="Times New Roman" w:cs="Times New Roman"/>
                <w:sz w:val="32"/>
                <w:szCs w:val="32"/>
                <w:lang w:val="ru-RU"/>
              </w:rPr>
              <w:t>передумова</w:t>
            </w:r>
            <w:proofErr w:type="spellEnd"/>
            <w:r w:rsidRPr="007B5932">
              <w:rPr>
                <w:rFonts w:ascii="Times New Roman" w:eastAsia="Calibri" w:hAnsi="Times New Roman" w:cs="Times New Roman"/>
                <w:sz w:val="32"/>
                <w:szCs w:val="32"/>
                <w:lang w:val="ru-RU"/>
              </w:rPr>
              <w:t xml:space="preserve"> </w:t>
            </w:r>
            <w:proofErr w:type="spellStart"/>
            <w:r w:rsidRPr="007B5932">
              <w:rPr>
                <w:rFonts w:ascii="Times New Roman" w:eastAsia="Calibri" w:hAnsi="Times New Roman" w:cs="Times New Roman"/>
                <w:sz w:val="32"/>
                <w:szCs w:val="32"/>
                <w:lang w:val="ru-RU"/>
              </w:rPr>
              <w:t>якісної</w:t>
            </w:r>
            <w:proofErr w:type="spellEnd"/>
            <w:r w:rsidRPr="007B5932">
              <w:rPr>
                <w:rFonts w:ascii="Times New Roman" w:eastAsia="Calibri" w:hAnsi="Times New Roman" w:cs="Times New Roman"/>
                <w:sz w:val="32"/>
                <w:szCs w:val="32"/>
                <w:lang w:val="ru-RU"/>
              </w:rPr>
              <w:t xml:space="preserve"> </w:t>
            </w:r>
            <w:proofErr w:type="spellStart"/>
            <w:r w:rsidRPr="007B5932">
              <w:rPr>
                <w:rFonts w:ascii="Times New Roman" w:eastAsia="Calibri" w:hAnsi="Times New Roman" w:cs="Times New Roman"/>
                <w:sz w:val="32"/>
                <w:szCs w:val="32"/>
                <w:lang w:val="ru-RU"/>
              </w:rPr>
              <w:t>освіти</w:t>
            </w:r>
            <w:proofErr w:type="spellEnd"/>
            <w:r w:rsidRPr="007B5932">
              <w:rPr>
                <w:rFonts w:ascii="Times New Roman" w:eastAsia="Calibri" w:hAnsi="Times New Roman" w:cs="Times New Roman"/>
                <w:sz w:val="32"/>
                <w:szCs w:val="32"/>
                <w:lang w:val="ru-RU"/>
              </w:rPr>
              <w:t xml:space="preserve"> в </w:t>
            </w:r>
            <w:proofErr w:type="spellStart"/>
            <w:r w:rsidRPr="007B5932">
              <w:rPr>
                <w:rFonts w:ascii="Times New Roman" w:eastAsia="Calibri" w:hAnsi="Times New Roman" w:cs="Times New Roman"/>
                <w:sz w:val="32"/>
                <w:szCs w:val="32"/>
                <w:lang w:val="ru-RU"/>
              </w:rPr>
              <w:t>умовах</w:t>
            </w:r>
            <w:proofErr w:type="spellEnd"/>
            <w:r w:rsidRPr="007B5932">
              <w:rPr>
                <w:rFonts w:ascii="Times New Roman" w:eastAsia="Calibri" w:hAnsi="Times New Roman" w:cs="Times New Roman"/>
                <w:sz w:val="32"/>
                <w:szCs w:val="32"/>
                <w:lang w:val="ru-RU"/>
              </w:rPr>
              <w:t xml:space="preserve"> </w:t>
            </w:r>
            <w:r w:rsidR="00A92A4D">
              <w:rPr>
                <w:rFonts w:ascii="Times New Roman" w:eastAsia="Calibri" w:hAnsi="Times New Roman" w:cs="Times New Roman"/>
                <w:sz w:val="32"/>
                <w:szCs w:val="32"/>
                <w:lang w:val="ru-RU"/>
              </w:rPr>
              <w:t xml:space="preserve">правового режиму </w:t>
            </w:r>
            <w:proofErr w:type="spellStart"/>
            <w:r w:rsidRPr="007B5932">
              <w:rPr>
                <w:rFonts w:ascii="Times New Roman" w:eastAsia="Calibri" w:hAnsi="Times New Roman" w:cs="Times New Roman"/>
                <w:sz w:val="32"/>
                <w:szCs w:val="32"/>
                <w:lang w:val="ru-RU"/>
              </w:rPr>
              <w:t>воєнного</w:t>
            </w:r>
            <w:proofErr w:type="spellEnd"/>
            <w:r w:rsidRPr="007B5932">
              <w:rPr>
                <w:rFonts w:ascii="Times New Roman" w:eastAsia="Calibri" w:hAnsi="Times New Roman" w:cs="Times New Roman"/>
                <w:sz w:val="32"/>
                <w:szCs w:val="32"/>
                <w:lang w:val="ru-RU"/>
              </w:rPr>
              <w:t xml:space="preserve"> стану. Стан </w:t>
            </w:r>
            <w:proofErr w:type="spellStart"/>
            <w:r w:rsidRPr="007B5932">
              <w:rPr>
                <w:rFonts w:ascii="Times New Roman" w:eastAsia="Calibri" w:hAnsi="Times New Roman" w:cs="Times New Roman"/>
                <w:sz w:val="32"/>
                <w:szCs w:val="32"/>
                <w:lang w:val="ru-RU"/>
              </w:rPr>
              <w:t>готовності</w:t>
            </w:r>
            <w:proofErr w:type="spellEnd"/>
            <w:r w:rsidRPr="007B5932">
              <w:rPr>
                <w:rFonts w:ascii="Times New Roman" w:eastAsia="Calibri" w:hAnsi="Times New Roman" w:cs="Times New Roman"/>
                <w:sz w:val="32"/>
                <w:szCs w:val="32"/>
                <w:lang w:val="ru-RU"/>
              </w:rPr>
              <w:t xml:space="preserve"> закладу </w:t>
            </w:r>
            <w:proofErr w:type="spellStart"/>
            <w:r w:rsidRPr="007B5932">
              <w:rPr>
                <w:rFonts w:ascii="Times New Roman" w:eastAsia="Calibri" w:hAnsi="Times New Roman" w:cs="Times New Roman"/>
                <w:sz w:val="32"/>
                <w:szCs w:val="32"/>
                <w:lang w:val="ru-RU"/>
              </w:rPr>
              <w:t>освіти</w:t>
            </w:r>
            <w:proofErr w:type="spellEnd"/>
            <w:r w:rsidRPr="007B5932">
              <w:rPr>
                <w:rFonts w:ascii="Times New Roman" w:eastAsia="Calibri" w:hAnsi="Times New Roman" w:cs="Times New Roman"/>
                <w:sz w:val="32"/>
                <w:szCs w:val="32"/>
                <w:lang w:val="ru-RU"/>
              </w:rPr>
              <w:t xml:space="preserve"> </w:t>
            </w:r>
            <w:proofErr w:type="gramStart"/>
            <w:r w:rsidRPr="007B5932">
              <w:rPr>
                <w:rFonts w:ascii="Times New Roman" w:eastAsia="Calibri" w:hAnsi="Times New Roman" w:cs="Times New Roman"/>
                <w:sz w:val="32"/>
                <w:szCs w:val="32"/>
                <w:lang w:val="ru-RU"/>
              </w:rPr>
              <w:t>до</w:t>
            </w:r>
            <w:proofErr w:type="gramEnd"/>
            <w:r w:rsidRPr="007B5932">
              <w:rPr>
                <w:rFonts w:ascii="Times New Roman" w:eastAsia="Calibri" w:hAnsi="Times New Roman" w:cs="Times New Roman"/>
                <w:sz w:val="32"/>
                <w:szCs w:val="32"/>
                <w:lang w:val="ru-RU"/>
              </w:rPr>
              <w:t xml:space="preserve"> </w:t>
            </w:r>
            <w:proofErr w:type="gramStart"/>
            <w:r w:rsidRPr="007B5932">
              <w:rPr>
                <w:rFonts w:ascii="Times New Roman" w:eastAsia="Calibri" w:hAnsi="Times New Roman" w:cs="Times New Roman"/>
                <w:sz w:val="32"/>
                <w:szCs w:val="32"/>
                <w:lang w:val="ru-RU"/>
              </w:rPr>
              <w:t>початку</w:t>
            </w:r>
            <w:proofErr w:type="gramEnd"/>
            <w:r w:rsidRPr="007B5932">
              <w:rPr>
                <w:rFonts w:ascii="Times New Roman" w:eastAsia="Calibri" w:hAnsi="Times New Roman" w:cs="Times New Roman"/>
                <w:sz w:val="32"/>
                <w:szCs w:val="32"/>
                <w:lang w:val="ru-RU"/>
              </w:rPr>
              <w:t xml:space="preserve"> </w:t>
            </w:r>
            <w:r w:rsidR="00897B71">
              <w:rPr>
                <w:rFonts w:ascii="Times New Roman" w:eastAsia="Calibri" w:hAnsi="Times New Roman" w:cs="Times New Roman"/>
                <w:sz w:val="32"/>
                <w:szCs w:val="32"/>
                <w:lang w:val="ru-RU"/>
              </w:rPr>
              <w:t xml:space="preserve">нового </w:t>
            </w:r>
            <w:proofErr w:type="spellStart"/>
            <w:r w:rsidRPr="007B5932">
              <w:rPr>
                <w:rFonts w:ascii="Times New Roman" w:eastAsia="Calibri" w:hAnsi="Times New Roman" w:cs="Times New Roman"/>
                <w:sz w:val="32"/>
                <w:szCs w:val="32"/>
                <w:lang w:val="ru-RU"/>
              </w:rPr>
              <w:t>навчального</w:t>
            </w:r>
            <w:proofErr w:type="spellEnd"/>
            <w:r w:rsidRPr="007B5932">
              <w:rPr>
                <w:rFonts w:ascii="Times New Roman" w:eastAsia="Calibri" w:hAnsi="Times New Roman" w:cs="Times New Roman"/>
                <w:sz w:val="32"/>
                <w:szCs w:val="32"/>
                <w:lang w:val="ru-RU"/>
              </w:rPr>
              <w:t xml:space="preserve"> року.</w:t>
            </w:r>
          </w:p>
        </w:tc>
        <w:tc>
          <w:tcPr>
            <w:tcW w:w="2977" w:type="dxa"/>
            <w:tcBorders>
              <w:top w:val="single" w:sz="4" w:space="0" w:color="auto"/>
              <w:left w:val="single" w:sz="4" w:space="0" w:color="auto"/>
              <w:bottom w:val="single" w:sz="4" w:space="0" w:color="auto"/>
              <w:right w:val="single" w:sz="4" w:space="0" w:color="auto"/>
            </w:tcBorders>
          </w:tcPr>
          <w:p w:rsidR="007B5932" w:rsidRDefault="007B5932">
            <w:pPr>
              <w:spacing w:line="240" w:lineRule="auto"/>
              <w:rPr>
                <w:rFonts w:ascii="Times New Roman" w:hAnsi="Times New Roman" w:cs="Times New Roman"/>
                <w:sz w:val="32"/>
                <w:szCs w:val="32"/>
                <w:lang w:val="ru-RU"/>
              </w:rPr>
            </w:pPr>
            <w:proofErr w:type="spellStart"/>
            <w:r>
              <w:rPr>
                <w:rFonts w:ascii="Times New Roman" w:hAnsi="Times New Roman" w:cs="Times New Roman"/>
                <w:sz w:val="32"/>
                <w:szCs w:val="32"/>
                <w:lang w:val="ru-RU"/>
              </w:rPr>
              <w:t>Дзера</w:t>
            </w:r>
            <w:proofErr w:type="spellEnd"/>
            <w:proofErr w:type="gramStart"/>
            <w:r>
              <w:rPr>
                <w:rFonts w:ascii="Times New Roman" w:hAnsi="Times New Roman" w:cs="Times New Roman"/>
                <w:sz w:val="32"/>
                <w:szCs w:val="32"/>
                <w:lang w:val="ru-RU"/>
              </w:rPr>
              <w:t xml:space="preserve"> І.</w:t>
            </w:r>
            <w:proofErr w:type="gramEnd"/>
            <w:r>
              <w:rPr>
                <w:rFonts w:ascii="Times New Roman" w:hAnsi="Times New Roman" w:cs="Times New Roman"/>
                <w:sz w:val="32"/>
                <w:szCs w:val="32"/>
                <w:lang w:val="ru-RU"/>
              </w:rPr>
              <w:t>М.,</w:t>
            </w:r>
          </w:p>
          <w:p w:rsidR="007B5932" w:rsidRPr="009360F3" w:rsidRDefault="007B5932">
            <w:pPr>
              <w:spacing w:line="240" w:lineRule="auto"/>
              <w:rPr>
                <w:rFonts w:ascii="Times New Roman" w:hAnsi="Times New Roman" w:cs="Times New Roman"/>
                <w:sz w:val="32"/>
                <w:szCs w:val="32"/>
                <w:lang w:val="ru-RU"/>
              </w:rPr>
            </w:pPr>
            <w:proofErr w:type="spellStart"/>
            <w:r>
              <w:rPr>
                <w:rFonts w:ascii="Times New Roman" w:hAnsi="Times New Roman" w:cs="Times New Roman"/>
                <w:sz w:val="32"/>
                <w:szCs w:val="32"/>
                <w:lang w:val="ru-RU"/>
              </w:rPr>
              <w:t>Кутнюк</w:t>
            </w:r>
            <w:proofErr w:type="spellEnd"/>
            <w:r>
              <w:rPr>
                <w:rFonts w:ascii="Times New Roman" w:hAnsi="Times New Roman" w:cs="Times New Roman"/>
                <w:sz w:val="32"/>
                <w:szCs w:val="32"/>
                <w:lang w:val="ru-RU"/>
              </w:rPr>
              <w:t xml:space="preserve"> М.С.</w:t>
            </w:r>
          </w:p>
        </w:tc>
      </w:tr>
      <w:tr w:rsidR="003A6F1B" w:rsidTr="00F563B3">
        <w:tc>
          <w:tcPr>
            <w:tcW w:w="645" w:type="dxa"/>
            <w:tcBorders>
              <w:top w:val="single" w:sz="4" w:space="0" w:color="auto"/>
              <w:left w:val="single" w:sz="4" w:space="0" w:color="auto"/>
              <w:bottom w:val="single" w:sz="4" w:space="0" w:color="auto"/>
              <w:right w:val="single" w:sz="4" w:space="0" w:color="auto"/>
            </w:tcBorders>
            <w:hideMark/>
          </w:tcPr>
          <w:p w:rsidR="003A6F1B" w:rsidRDefault="007B5932">
            <w:pPr>
              <w:spacing w:line="240" w:lineRule="auto"/>
              <w:ind w:left="-102" w:firstLine="102"/>
              <w:rPr>
                <w:rFonts w:ascii="Times New Roman" w:hAnsi="Times New Roman" w:cs="Times New Roman"/>
                <w:sz w:val="32"/>
                <w:szCs w:val="32"/>
              </w:rPr>
            </w:pPr>
            <w:r>
              <w:rPr>
                <w:rFonts w:ascii="Times New Roman" w:hAnsi="Times New Roman" w:cs="Times New Roman"/>
                <w:sz w:val="32"/>
                <w:szCs w:val="32"/>
                <w:lang w:val="ru-RU"/>
              </w:rPr>
              <w:t>4</w:t>
            </w:r>
            <w:r w:rsidR="003A6F1B">
              <w:rPr>
                <w:rFonts w:ascii="Times New Roman" w:hAnsi="Times New Roman" w:cs="Times New Roman"/>
                <w:sz w:val="32"/>
                <w:szCs w:val="32"/>
              </w:rPr>
              <w:t>.</w:t>
            </w:r>
          </w:p>
        </w:tc>
        <w:tc>
          <w:tcPr>
            <w:tcW w:w="7010" w:type="dxa"/>
            <w:tcBorders>
              <w:top w:val="single" w:sz="4" w:space="0" w:color="auto"/>
              <w:left w:val="single" w:sz="4" w:space="0" w:color="auto"/>
              <w:bottom w:val="single" w:sz="4" w:space="0" w:color="auto"/>
              <w:right w:val="single" w:sz="4" w:space="0" w:color="auto"/>
            </w:tcBorders>
            <w:hideMark/>
          </w:tcPr>
          <w:p w:rsidR="003A6F1B" w:rsidRDefault="003A6F1B" w:rsidP="009360F3">
            <w:pPr>
              <w:spacing w:line="240" w:lineRule="auto"/>
              <w:rPr>
                <w:rFonts w:ascii="Times New Roman" w:hAnsi="Times New Roman" w:cs="Times New Roman"/>
                <w:sz w:val="32"/>
                <w:szCs w:val="32"/>
              </w:rPr>
            </w:pPr>
            <w:r>
              <w:rPr>
                <w:rFonts w:ascii="Times New Roman" w:hAnsi="Times New Roman" w:cs="Times New Roman"/>
                <w:sz w:val="32"/>
                <w:szCs w:val="32"/>
              </w:rPr>
              <w:t xml:space="preserve">Організація та планування </w:t>
            </w:r>
            <w:proofErr w:type="spellStart"/>
            <w:r>
              <w:rPr>
                <w:rFonts w:ascii="Times New Roman" w:hAnsi="Times New Roman" w:cs="Times New Roman"/>
                <w:sz w:val="32"/>
                <w:szCs w:val="32"/>
              </w:rPr>
              <w:t>навчально-</w:t>
            </w:r>
            <w:proofErr w:type="spellEnd"/>
            <w:r w:rsidR="009360F3">
              <w:rPr>
                <w:rFonts w:ascii="Times New Roman" w:hAnsi="Times New Roman" w:cs="Times New Roman"/>
                <w:sz w:val="32"/>
                <w:szCs w:val="32"/>
              </w:rPr>
              <w:t xml:space="preserve"> виробничого процес</w:t>
            </w:r>
            <w:r w:rsidR="009360F3">
              <w:rPr>
                <w:rFonts w:ascii="Times New Roman" w:hAnsi="Times New Roman" w:cs="Times New Roman"/>
                <w:sz w:val="32"/>
                <w:szCs w:val="32"/>
                <w:lang w:val="ru-RU"/>
              </w:rPr>
              <w:t>у</w:t>
            </w:r>
            <w:r>
              <w:rPr>
                <w:rFonts w:ascii="Times New Roman" w:hAnsi="Times New Roman" w:cs="Times New Roman"/>
                <w:sz w:val="32"/>
                <w:szCs w:val="32"/>
              </w:rPr>
              <w:t xml:space="preserve"> </w:t>
            </w:r>
            <w:r w:rsidR="009360F3">
              <w:rPr>
                <w:rFonts w:ascii="Times New Roman" w:hAnsi="Times New Roman" w:cs="Times New Roman"/>
                <w:sz w:val="32"/>
                <w:szCs w:val="32"/>
                <w:lang w:val="ru-RU"/>
              </w:rPr>
              <w:t xml:space="preserve"> з </w:t>
            </w:r>
            <w:proofErr w:type="spellStart"/>
            <w:r w:rsidR="009360F3">
              <w:rPr>
                <w:rFonts w:ascii="Times New Roman" w:hAnsi="Times New Roman" w:cs="Times New Roman"/>
                <w:sz w:val="32"/>
                <w:szCs w:val="32"/>
                <w:lang w:val="ru-RU"/>
              </w:rPr>
              <w:t>урахуванням</w:t>
            </w:r>
            <w:proofErr w:type="spellEnd"/>
            <w:r w:rsidR="009360F3">
              <w:rPr>
                <w:rFonts w:ascii="Times New Roman" w:hAnsi="Times New Roman" w:cs="Times New Roman"/>
                <w:sz w:val="32"/>
                <w:szCs w:val="32"/>
                <w:lang w:val="ru-RU"/>
              </w:rPr>
              <w:t xml:space="preserve"> </w:t>
            </w:r>
            <w:proofErr w:type="spellStart"/>
            <w:r w:rsidR="009360F3">
              <w:rPr>
                <w:rFonts w:ascii="Times New Roman" w:hAnsi="Times New Roman" w:cs="Times New Roman"/>
                <w:sz w:val="32"/>
                <w:szCs w:val="32"/>
                <w:lang w:val="ru-RU"/>
              </w:rPr>
              <w:t>змін</w:t>
            </w:r>
            <w:proofErr w:type="spellEnd"/>
            <w:r w:rsidR="009360F3">
              <w:rPr>
                <w:rFonts w:ascii="Times New Roman" w:hAnsi="Times New Roman" w:cs="Times New Roman"/>
                <w:sz w:val="32"/>
                <w:szCs w:val="32"/>
                <w:lang w:val="ru-RU"/>
              </w:rPr>
              <w:t xml:space="preserve"> </w:t>
            </w:r>
            <w:r>
              <w:rPr>
                <w:rFonts w:ascii="Times New Roman" w:hAnsi="Times New Roman" w:cs="Times New Roman"/>
                <w:sz w:val="32"/>
                <w:szCs w:val="32"/>
              </w:rPr>
              <w:t>у ДНЗ «</w:t>
            </w:r>
            <w:proofErr w:type="spellStart"/>
            <w:r>
              <w:rPr>
                <w:rFonts w:ascii="Times New Roman" w:hAnsi="Times New Roman" w:cs="Times New Roman"/>
                <w:sz w:val="32"/>
                <w:szCs w:val="32"/>
              </w:rPr>
              <w:t>Лісоводськи</w:t>
            </w:r>
            <w:r w:rsidR="009360F3">
              <w:rPr>
                <w:rFonts w:ascii="Times New Roman" w:hAnsi="Times New Roman" w:cs="Times New Roman"/>
                <w:sz w:val="32"/>
                <w:szCs w:val="32"/>
              </w:rPr>
              <w:t>й</w:t>
            </w:r>
            <w:proofErr w:type="spellEnd"/>
            <w:r w:rsidR="009360F3">
              <w:rPr>
                <w:rFonts w:ascii="Times New Roman" w:hAnsi="Times New Roman" w:cs="Times New Roman"/>
                <w:sz w:val="32"/>
                <w:szCs w:val="32"/>
              </w:rPr>
              <w:t xml:space="preserve"> професійний аграрний ліцей».</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Думанський</w:t>
            </w:r>
            <w:proofErr w:type="spellEnd"/>
            <w:r>
              <w:rPr>
                <w:rFonts w:ascii="Times New Roman" w:hAnsi="Times New Roman" w:cs="Times New Roman"/>
                <w:sz w:val="32"/>
                <w:szCs w:val="32"/>
              </w:rPr>
              <w:t xml:space="preserve"> В.В.,</w:t>
            </w:r>
          </w:p>
          <w:p w:rsidR="003A6F1B" w:rsidRDefault="003A6F1B">
            <w:pPr>
              <w:spacing w:line="240" w:lineRule="auto"/>
              <w:rPr>
                <w:rFonts w:ascii="Times New Roman" w:hAnsi="Times New Roman" w:cs="Times New Roman"/>
                <w:sz w:val="32"/>
                <w:szCs w:val="32"/>
              </w:rPr>
            </w:pPr>
          </w:p>
        </w:tc>
      </w:tr>
      <w:tr w:rsidR="009360F3" w:rsidTr="00F563B3">
        <w:tc>
          <w:tcPr>
            <w:tcW w:w="645" w:type="dxa"/>
            <w:tcBorders>
              <w:top w:val="single" w:sz="4" w:space="0" w:color="auto"/>
              <w:left w:val="single" w:sz="4" w:space="0" w:color="auto"/>
              <w:bottom w:val="single" w:sz="4" w:space="0" w:color="auto"/>
              <w:right w:val="single" w:sz="4" w:space="0" w:color="auto"/>
            </w:tcBorders>
          </w:tcPr>
          <w:p w:rsidR="009360F3" w:rsidRPr="009360F3" w:rsidRDefault="007B5932">
            <w:pPr>
              <w:spacing w:line="240" w:lineRule="auto"/>
              <w:ind w:left="-102" w:firstLine="102"/>
              <w:rPr>
                <w:rFonts w:ascii="Times New Roman" w:hAnsi="Times New Roman" w:cs="Times New Roman"/>
                <w:sz w:val="32"/>
                <w:szCs w:val="32"/>
                <w:lang w:val="ru-RU"/>
              </w:rPr>
            </w:pPr>
            <w:r>
              <w:rPr>
                <w:rFonts w:ascii="Times New Roman" w:hAnsi="Times New Roman" w:cs="Times New Roman"/>
                <w:sz w:val="32"/>
                <w:szCs w:val="32"/>
                <w:lang w:val="ru-RU"/>
              </w:rPr>
              <w:t>5</w:t>
            </w:r>
            <w:r w:rsidR="009360F3">
              <w:rPr>
                <w:rFonts w:ascii="Times New Roman" w:hAnsi="Times New Roman" w:cs="Times New Roman"/>
                <w:sz w:val="32"/>
                <w:szCs w:val="32"/>
                <w:lang w:val="ru-RU"/>
              </w:rPr>
              <w:t>.</w:t>
            </w:r>
          </w:p>
        </w:tc>
        <w:tc>
          <w:tcPr>
            <w:tcW w:w="7010" w:type="dxa"/>
            <w:tcBorders>
              <w:top w:val="single" w:sz="4" w:space="0" w:color="auto"/>
              <w:left w:val="single" w:sz="4" w:space="0" w:color="auto"/>
              <w:bottom w:val="single" w:sz="4" w:space="0" w:color="auto"/>
              <w:right w:val="single" w:sz="4" w:space="0" w:color="auto"/>
            </w:tcBorders>
          </w:tcPr>
          <w:p w:rsidR="009360F3" w:rsidRPr="007B5932" w:rsidRDefault="007B5932" w:rsidP="009360F3">
            <w:pPr>
              <w:spacing w:line="240" w:lineRule="auto"/>
              <w:rPr>
                <w:rFonts w:ascii="Times New Roman" w:hAnsi="Times New Roman" w:cs="Times New Roman"/>
                <w:sz w:val="32"/>
                <w:szCs w:val="32"/>
                <w:lang w:val="ru-RU"/>
              </w:rPr>
            </w:pPr>
            <w:proofErr w:type="spellStart"/>
            <w:r>
              <w:rPr>
                <w:rFonts w:ascii="Times New Roman" w:hAnsi="Times New Roman" w:cs="Times New Roman"/>
                <w:sz w:val="32"/>
                <w:szCs w:val="32"/>
                <w:lang w:val="ru-RU"/>
              </w:rPr>
              <w:t>Організація</w:t>
            </w:r>
            <w:proofErr w:type="spellEnd"/>
            <w:r>
              <w:rPr>
                <w:rFonts w:ascii="Times New Roman" w:hAnsi="Times New Roman" w:cs="Times New Roman"/>
                <w:sz w:val="32"/>
                <w:szCs w:val="32"/>
                <w:lang w:val="ru-RU"/>
              </w:rPr>
              <w:t xml:space="preserve"> </w:t>
            </w:r>
            <w:proofErr w:type="spellStart"/>
            <w:r w:rsidR="00CB16F3">
              <w:rPr>
                <w:rFonts w:ascii="Times New Roman" w:hAnsi="Times New Roman" w:cs="Times New Roman"/>
                <w:sz w:val="32"/>
                <w:szCs w:val="32"/>
                <w:lang w:val="ru-RU"/>
              </w:rPr>
              <w:t>навчально-</w:t>
            </w:r>
            <w:r>
              <w:rPr>
                <w:rFonts w:ascii="Times New Roman" w:hAnsi="Times New Roman" w:cs="Times New Roman"/>
                <w:sz w:val="32"/>
                <w:szCs w:val="32"/>
                <w:lang w:val="ru-RU"/>
              </w:rPr>
              <w:t>виховної</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роботи</w:t>
            </w:r>
            <w:proofErr w:type="spellEnd"/>
            <w:r>
              <w:rPr>
                <w:rFonts w:ascii="Times New Roman" w:hAnsi="Times New Roman" w:cs="Times New Roman"/>
                <w:sz w:val="32"/>
                <w:szCs w:val="32"/>
                <w:lang w:val="ru-RU"/>
              </w:rPr>
              <w:t xml:space="preserve"> у </w:t>
            </w:r>
            <w:proofErr w:type="spellStart"/>
            <w:proofErr w:type="gramStart"/>
            <w:r>
              <w:rPr>
                <w:rFonts w:ascii="Times New Roman" w:hAnsi="Times New Roman" w:cs="Times New Roman"/>
                <w:sz w:val="32"/>
                <w:szCs w:val="32"/>
                <w:lang w:val="ru-RU"/>
              </w:rPr>
              <w:t>л</w:t>
            </w:r>
            <w:proofErr w:type="gramEnd"/>
            <w:r>
              <w:rPr>
                <w:rFonts w:ascii="Times New Roman" w:hAnsi="Times New Roman" w:cs="Times New Roman"/>
                <w:sz w:val="32"/>
                <w:szCs w:val="32"/>
                <w:lang w:val="ru-RU"/>
              </w:rPr>
              <w:t>іцеї</w:t>
            </w:r>
            <w:proofErr w:type="spellEnd"/>
            <w:r>
              <w:rPr>
                <w:rFonts w:ascii="Times New Roman" w:hAnsi="Times New Roman" w:cs="Times New Roman"/>
                <w:sz w:val="32"/>
                <w:szCs w:val="32"/>
                <w:lang w:val="ru-RU"/>
              </w:rPr>
              <w:t>.</w:t>
            </w:r>
          </w:p>
        </w:tc>
        <w:tc>
          <w:tcPr>
            <w:tcW w:w="2977" w:type="dxa"/>
            <w:tcBorders>
              <w:top w:val="single" w:sz="4" w:space="0" w:color="auto"/>
              <w:left w:val="single" w:sz="4" w:space="0" w:color="auto"/>
              <w:bottom w:val="single" w:sz="4" w:space="0" w:color="auto"/>
              <w:right w:val="single" w:sz="4" w:space="0" w:color="auto"/>
            </w:tcBorders>
          </w:tcPr>
          <w:p w:rsidR="009360F3" w:rsidRDefault="007B5932">
            <w:pPr>
              <w:spacing w:line="240" w:lineRule="auto"/>
              <w:rPr>
                <w:rFonts w:ascii="Times New Roman" w:hAnsi="Times New Roman" w:cs="Times New Roman"/>
                <w:sz w:val="32"/>
                <w:szCs w:val="32"/>
              </w:rPr>
            </w:pPr>
            <w:proofErr w:type="spellStart"/>
            <w:r w:rsidRPr="007B5932">
              <w:rPr>
                <w:rFonts w:ascii="Times New Roman" w:hAnsi="Times New Roman" w:cs="Times New Roman"/>
                <w:sz w:val="32"/>
                <w:szCs w:val="32"/>
              </w:rPr>
              <w:t>Райтаровський</w:t>
            </w:r>
            <w:proofErr w:type="spellEnd"/>
            <w:r w:rsidRPr="007B5932">
              <w:rPr>
                <w:rFonts w:ascii="Times New Roman" w:hAnsi="Times New Roman" w:cs="Times New Roman"/>
                <w:sz w:val="32"/>
                <w:szCs w:val="32"/>
              </w:rPr>
              <w:t xml:space="preserve"> Р.Б.</w:t>
            </w:r>
          </w:p>
        </w:tc>
      </w:tr>
      <w:tr w:rsidR="003A6F1B" w:rsidTr="00F563B3">
        <w:tc>
          <w:tcPr>
            <w:tcW w:w="645" w:type="dxa"/>
            <w:tcBorders>
              <w:top w:val="single" w:sz="4" w:space="0" w:color="auto"/>
              <w:left w:val="single" w:sz="4" w:space="0" w:color="auto"/>
              <w:bottom w:val="single" w:sz="4" w:space="0" w:color="auto"/>
              <w:right w:val="single" w:sz="4" w:space="0" w:color="auto"/>
            </w:tcBorders>
            <w:hideMark/>
          </w:tcPr>
          <w:p w:rsidR="003A6F1B" w:rsidRDefault="007B5932">
            <w:pPr>
              <w:spacing w:line="240" w:lineRule="auto"/>
              <w:rPr>
                <w:rFonts w:ascii="Times New Roman" w:hAnsi="Times New Roman" w:cs="Times New Roman"/>
                <w:sz w:val="32"/>
                <w:szCs w:val="32"/>
              </w:rPr>
            </w:pPr>
            <w:r>
              <w:rPr>
                <w:rFonts w:ascii="Times New Roman" w:hAnsi="Times New Roman" w:cs="Times New Roman"/>
                <w:sz w:val="32"/>
                <w:szCs w:val="32"/>
                <w:lang w:val="ru-RU"/>
              </w:rPr>
              <w:t>6</w:t>
            </w:r>
            <w:r w:rsidR="003A6F1B">
              <w:rPr>
                <w:rFonts w:ascii="Times New Roman" w:hAnsi="Times New Roman" w:cs="Times New Roman"/>
                <w:sz w:val="32"/>
                <w:szCs w:val="32"/>
              </w:rPr>
              <w:t>.</w:t>
            </w:r>
          </w:p>
        </w:tc>
        <w:tc>
          <w:tcPr>
            <w:tcW w:w="7010"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Організація і зміст роботи методичних комісій відповідно до Положення про методичну роботу в  професійно-технічному навчальному закладі.</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Байзан</w:t>
            </w:r>
            <w:proofErr w:type="spellEnd"/>
            <w:r>
              <w:rPr>
                <w:rFonts w:ascii="Times New Roman" w:hAnsi="Times New Roman" w:cs="Times New Roman"/>
                <w:sz w:val="32"/>
                <w:szCs w:val="32"/>
              </w:rPr>
              <w:t xml:space="preserve"> О.М.</w:t>
            </w:r>
          </w:p>
        </w:tc>
      </w:tr>
      <w:tr w:rsidR="003A6F1B" w:rsidTr="00F563B3">
        <w:tc>
          <w:tcPr>
            <w:tcW w:w="645" w:type="dxa"/>
            <w:tcBorders>
              <w:top w:val="single" w:sz="4" w:space="0" w:color="auto"/>
              <w:left w:val="single" w:sz="4" w:space="0" w:color="auto"/>
              <w:bottom w:val="single" w:sz="4" w:space="0" w:color="auto"/>
              <w:right w:val="single" w:sz="4" w:space="0" w:color="auto"/>
            </w:tcBorders>
            <w:hideMark/>
          </w:tcPr>
          <w:p w:rsidR="003A6F1B" w:rsidRDefault="007B5932">
            <w:pPr>
              <w:spacing w:line="240" w:lineRule="auto"/>
              <w:rPr>
                <w:rFonts w:ascii="Times New Roman" w:hAnsi="Times New Roman" w:cs="Times New Roman"/>
                <w:sz w:val="32"/>
                <w:szCs w:val="32"/>
              </w:rPr>
            </w:pPr>
            <w:r>
              <w:rPr>
                <w:rFonts w:ascii="Times New Roman" w:hAnsi="Times New Roman" w:cs="Times New Roman"/>
                <w:sz w:val="32"/>
                <w:szCs w:val="32"/>
                <w:lang w:val="ru-RU"/>
              </w:rPr>
              <w:t>7</w:t>
            </w:r>
            <w:r w:rsidR="003A6F1B">
              <w:rPr>
                <w:rFonts w:ascii="Times New Roman" w:hAnsi="Times New Roman" w:cs="Times New Roman"/>
                <w:sz w:val="32"/>
                <w:szCs w:val="32"/>
              </w:rPr>
              <w:t>.</w:t>
            </w:r>
          </w:p>
        </w:tc>
        <w:tc>
          <w:tcPr>
            <w:tcW w:w="7010" w:type="dxa"/>
            <w:tcBorders>
              <w:top w:val="single" w:sz="4" w:space="0" w:color="auto"/>
              <w:left w:val="single" w:sz="4" w:space="0" w:color="auto"/>
              <w:bottom w:val="single" w:sz="4" w:space="0" w:color="auto"/>
              <w:right w:val="single" w:sz="4" w:space="0" w:color="auto"/>
            </w:tcBorders>
            <w:hideMark/>
          </w:tcPr>
          <w:p w:rsidR="003A6F1B" w:rsidRDefault="00FC086A" w:rsidP="009360F3">
            <w:pPr>
              <w:spacing w:line="240" w:lineRule="auto"/>
              <w:rPr>
                <w:rFonts w:ascii="Times New Roman" w:hAnsi="Times New Roman" w:cs="Times New Roman"/>
                <w:sz w:val="32"/>
                <w:szCs w:val="32"/>
              </w:rPr>
            </w:pPr>
            <w:r>
              <w:rPr>
                <w:rFonts w:ascii="Times New Roman" w:hAnsi="Times New Roman" w:cs="Times New Roman"/>
                <w:sz w:val="32"/>
                <w:szCs w:val="32"/>
              </w:rPr>
              <w:t>Про р</w:t>
            </w:r>
            <w:proofErr w:type="spellStart"/>
            <w:r w:rsidR="009360F3">
              <w:rPr>
                <w:rFonts w:ascii="Times New Roman" w:hAnsi="Times New Roman" w:cs="Times New Roman"/>
                <w:sz w:val="32"/>
                <w:szCs w:val="32"/>
                <w:lang w:val="ru-RU"/>
              </w:rPr>
              <w:t>езультати</w:t>
            </w:r>
            <w:proofErr w:type="spellEnd"/>
            <w:r w:rsidR="009360F3">
              <w:rPr>
                <w:rFonts w:ascii="Times New Roman" w:hAnsi="Times New Roman" w:cs="Times New Roman"/>
                <w:sz w:val="32"/>
                <w:szCs w:val="32"/>
                <w:lang w:val="ru-RU"/>
              </w:rPr>
              <w:t xml:space="preserve"> </w:t>
            </w:r>
            <w:proofErr w:type="spellStart"/>
            <w:r w:rsidR="009360F3">
              <w:rPr>
                <w:rFonts w:ascii="Times New Roman" w:hAnsi="Times New Roman" w:cs="Times New Roman"/>
                <w:sz w:val="32"/>
                <w:szCs w:val="32"/>
                <w:lang w:val="ru-RU"/>
              </w:rPr>
              <w:t>вступної</w:t>
            </w:r>
            <w:proofErr w:type="spellEnd"/>
            <w:r w:rsidR="009360F3">
              <w:rPr>
                <w:rFonts w:ascii="Times New Roman" w:hAnsi="Times New Roman" w:cs="Times New Roman"/>
                <w:sz w:val="32"/>
                <w:szCs w:val="32"/>
                <w:lang w:val="ru-RU"/>
              </w:rPr>
              <w:t xml:space="preserve"> </w:t>
            </w:r>
            <w:proofErr w:type="spellStart"/>
            <w:r w:rsidR="009360F3">
              <w:rPr>
                <w:rFonts w:ascii="Times New Roman" w:hAnsi="Times New Roman" w:cs="Times New Roman"/>
                <w:sz w:val="32"/>
                <w:szCs w:val="32"/>
                <w:lang w:val="ru-RU"/>
              </w:rPr>
              <w:t>ка</w:t>
            </w:r>
            <w:r>
              <w:rPr>
                <w:rFonts w:ascii="Times New Roman" w:hAnsi="Times New Roman" w:cs="Times New Roman"/>
                <w:sz w:val="32"/>
                <w:szCs w:val="32"/>
                <w:lang w:val="ru-RU"/>
              </w:rPr>
              <w:t>мпанії</w:t>
            </w:r>
            <w:proofErr w:type="spellEnd"/>
            <w:r>
              <w:rPr>
                <w:rFonts w:ascii="Times New Roman" w:hAnsi="Times New Roman" w:cs="Times New Roman"/>
                <w:sz w:val="32"/>
                <w:szCs w:val="32"/>
                <w:lang w:val="ru-RU"/>
              </w:rPr>
              <w:t xml:space="preserve">  </w:t>
            </w:r>
            <w:r w:rsidR="009360F3">
              <w:rPr>
                <w:rFonts w:ascii="Times New Roman" w:hAnsi="Times New Roman" w:cs="Times New Roman"/>
                <w:sz w:val="32"/>
                <w:szCs w:val="32"/>
                <w:lang w:val="ru-RU"/>
              </w:rPr>
              <w:t xml:space="preserve">у </w:t>
            </w:r>
            <w:r>
              <w:rPr>
                <w:rFonts w:ascii="Times New Roman" w:hAnsi="Times New Roman" w:cs="Times New Roman"/>
                <w:sz w:val="32"/>
                <w:szCs w:val="32"/>
                <w:lang w:val="ru-RU"/>
              </w:rPr>
              <w:t>2024</w:t>
            </w:r>
            <w:r w:rsidR="009360F3">
              <w:rPr>
                <w:rFonts w:ascii="Times New Roman" w:hAnsi="Times New Roman" w:cs="Times New Roman"/>
                <w:sz w:val="32"/>
                <w:szCs w:val="32"/>
                <w:lang w:val="ru-RU"/>
              </w:rPr>
              <w:t xml:space="preserve"> </w:t>
            </w:r>
            <w:proofErr w:type="spellStart"/>
            <w:r w:rsidR="009360F3">
              <w:rPr>
                <w:rFonts w:ascii="Times New Roman" w:hAnsi="Times New Roman" w:cs="Times New Roman"/>
                <w:sz w:val="32"/>
                <w:szCs w:val="32"/>
                <w:lang w:val="ru-RU"/>
              </w:rPr>
              <w:t>році</w:t>
            </w:r>
            <w:proofErr w:type="spellEnd"/>
            <w:r w:rsidR="009360F3">
              <w:rPr>
                <w:rFonts w:ascii="Times New Roman" w:hAnsi="Times New Roman" w:cs="Times New Roman"/>
                <w:sz w:val="32"/>
                <w:szCs w:val="32"/>
                <w:lang w:val="ru-RU"/>
              </w:rPr>
              <w:t>.</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Райтаровський</w:t>
            </w:r>
            <w:proofErr w:type="spellEnd"/>
            <w:r>
              <w:rPr>
                <w:rFonts w:ascii="Times New Roman" w:hAnsi="Times New Roman" w:cs="Times New Roman"/>
                <w:sz w:val="32"/>
                <w:szCs w:val="32"/>
              </w:rPr>
              <w:t xml:space="preserve"> Р.Б.</w:t>
            </w:r>
          </w:p>
        </w:tc>
      </w:tr>
      <w:tr w:rsidR="003A6F1B" w:rsidTr="00F563B3">
        <w:tc>
          <w:tcPr>
            <w:tcW w:w="645" w:type="dxa"/>
            <w:tcBorders>
              <w:top w:val="single" w:sz="4" w:space="0" w:color="auto"/>
              <w:left w:val="single" w:sz="4" w:space="0" w:color="auto"/>
              <w:bottom w:val="single" w:sz="4" w:space="0" w:color="auto"/>
              <w:right w:val="single" w:sz="4" w:space="0" w:color="auto"/>
            </w:tcBorders>
            <w:hideMark/>
          </w:tcPr>
          <w:p w:rsidR="003A6F1B" w:rsidRDefault="007B5932">
            <w:pPr>
              <w:spacing w:line="240" w:lineRule="auto"/>
              <w:rPr>
                <w:rFonts w:ascii="Times New Roman" w:hAnsi="Times New Roman" w:cs="Times New Roman"/>
                <w:sz w:val="32"/>
                <w:szCs w:val="32"/>
              </w:rPr>
            </w:pPr>
            <w:r>
              <w:rPr>
                <w:rFonts w:ascii="Times New Roman" w:hAnsi="Times New Roman" w:cs="Times New Roman"/>
                <w:sz w:val="32"/>
                <w:szCs w:val="32"/>
                <w:lang w:val="ru-RU"/>
              </w:rPr>
              <w:t>8</w:t>
            </w:r>
            <w:r w:rsidR="003A6F1B">
              <w:rPr>
                <w:rFonts w:ascii="Times New Roman" w:hAnsi="Times New Roman" w:cs="Times New Roman"/>
                <w:sz w:val="32"/>
                <w:szCs w:val="32"/>
              </w:rPr>
              <w:t>.</w:t>
            </w:r>
          </w:p>
        </w:tc>
        <w:tc>
          <w:tcPr>
            <w:tcW w:w="7010"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Розгляд плану робот</w:t>
            </w:r>
            <w:r w:rsidR="009360F3">
              <w:rPr>
                <w:rFonts w:ascii="Times New Roman" w:hAnsi="Times New Roman" w:cs="Times New Roman"/>
                <w:sz w:val="32"/>
                <w:szCs w:val="32"/>
              </w:rPr>
              <w:t>и ДНЗ «</w:t>
            </w:r>
            <w:proofErr w:type="spellStart"/>
            <w:r w:rsidR="009360F3">
              <w:rPr>
                <w:rFonts w:ascii="Times New Roman" w:hAnsi="Times New Roman" w:cs="Times New Roman"/>
                <w:sz w:val="32"/>
                <w:szCs w:val="32"/>
              </w:rPr>
              <w:t>Лісоводський</w:t>
            </w:r>
            <w:proofErr w:type="spellEnd"/>
            <w:r w:rsidR="009360F3">
              <w:rPr>
                <w:rFonts w:ascii="Times New Roman" w:hAnsi="Times New Roman" w:cs="Times New Roman"/>
                <w:sz w:val="32"/>
                <w:szCs w:val="32"/>
              </w:rPr>
              <w:t xml:space="preserve"> ПАЛ» на 202</w:t>
            </w:r>
            <w:r w:rsidR="009360F3">
              <w:rPr>
                <w:rFonts w:ascii="Times New Roman" w:hAnsi="Times New Roman" w:cs="Times New Roman"/>
                <w:sz w:val="32"/>
                <w:szCs w:val="32"/>
                <w:lang w:val="ru-RU"/>
              </w:rPr>
              <w:t>4</w:t>
            </w:r>
            <w:r w:rsidR="009360F3">
              <w:rPr>
                <w:rFonts w:ascii="Times New Roman" w:hAnsi="Times New Roman" w:cs="Times New Roman"/>
                <w:sz w:val="32"/>
                <w:szCs w:val="32"/>
              </w:rPr>
              <w:t>-202</w:t>
            </w:r>
            <w:r w:rsidR="009360F3">
              <w:rPr>
                <w:rFonts w:ascii="Times New Roman" w:hAnsi="Times New Roman" w:cs="Times New Roman"/>
                <w:sz w:val="32"/>
                <w:szCs w:val="32"/>
                <w:lang w:val="ru-RU"/>
              </w:rPr>
              <w:t>5</w:t>
            </w:r>
            <w:r>
              <w:rPr>
                <w:rFonts w:ascii="Times New Roman" w:hAnsi="Times New Roman" w:cs="Times New Roman"/>
                <w:sz w:val="32"/>
                <w:szCs w:val="32"/>
              </w:rPr>
              <w:t xml:space="preserve"> </w:t>
            </w:r>
            <w:proofErr w:type="spellStart"/>
            <w:r>
              <w:rPr>
                <w:rFonts w:ascii="Times New Roman" w:hAnsi="Times New Roman" w:cs="Times New Roman"/>
                <w:sz w:val="32"/>
                <w:szCs w:val="32"/>
              </w:rPr>
              <w:t>н.р</w:t>
            </w:r>
            <w:proofErr w:type="spellEnd"/>
            <w:r>
              <w:rPr>
                <w:rFonts w:ascii="Times New Roman" w:hAnsi="Times New Roman" w:cs="Times New Roman"/>
                <w:sz w:val="32"/>
                <w:szCs w:val="32"/>
              </w:rPr>
              <w:t>.</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CC2E53">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Думанський</w:t>
            </w:r>
            <w:proofErr w:type="spellEnd"/>
            <w:r>
              <w:rPr>
                <w:rFonts w:ascii="Times New Roman" w:hAnsi="Times New Roman" w:cs="Times New Roman"/>
                <w:sz w:val="32"/>
                <w:szCs w:val="32"/>
              </w:rPr>
              <w:t xml:space="preserve"> В.В.</w:t>
            </w:r>
          </w:p>
        </w:tc>
      </w:tr>
      <w:tr w:rsidR="003A6F1B" w:rsidTr="00F563B3">
        <w:tc>
          <w:tcPr>
            <w:tcW w:w="645" w:type="dxa"/>
            <w:tcBorders>
              <w:top w:val="single" w:sz="4" w:space="0" w:color="auto"/>
              <w:left w:val="single" w:sz="4" w:space="0" w:color="auto"/>
              <w:bottom w:val="single" w:sz="4" w:space="0" w:color="auto"/>
              <w:right w:val="single" w:sz="4" w:space="0" w:color="auto"/>
            </w:tcBorders>
            <w:hideMark/>
          </w:tcPr>
          <w:p w:rsidR="003A6F1B" w:rsidRDefault="007B5932">
            <w:pPr>
              <w:spacing w:line="240" w:lineRule="auto"/>
              <w:rPr>
                <w:rFonts w:ascii="Times New Roman" w:hAnsi="Times New Roman" w:cs="Times New Roman"/>
                <w:sz w:val="32"/>
                <w:szCs w:val="32"/>
              </w:rPr>
            </w:pPr>
            <w:r>
              <w:rPr>
                <w:rFonts w:ascii="Times New Roman" w:hAnsi="Times New Roman" w:cs="Times New Roman"/>
                <w:sz w:val="32"/>
                <w:szCs w:val="32"/>
                <w:lang w:val="ru-RU"/>
              </w:rPr>
              <w:t>9</w:t>
            </w:r>
            <w:r w:rsidR="003A6F1B">
              <w:rPr>
                <w:rFonts w:ascii="Times New Roman" w:hAnsi="Times New Roman" w:cs="Times New Roman"/>
                <w:sz w:val="32"/>
                <w:szCs w:val="32"/>
              </w:rPr>
              <w:t>.</w:t>
            </w:r>
          </w:p>
        </w:tc>
        <w:tc>
          <w:tcPr>
            <w:tcW w:w="7010"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Розгляд педагогічного навантаження викладачі</w:t>
            </w:r>
            <w:r w:rsidR="007B5932">
              <w:rPr>
                <w:rFonts w:ascii="Times New Roman" w:hAnsi="Times New Roman" w:cs="Times New Roman"/>
                <w:sz w:val="32"/>
                <w:szCs w:val="32"/>
              </w:rPr>
              <w:t>в ДНЗ «</w:t>
            </w:r>
            <w:proofErr w:type="spellStart"/>
            <w:r w:rsidR="007B5932">
              <w:rPr>
                <w:rFonts w:ascii="Times New Roman" w:hAnsi="Times New Roman" w:cs="Times New Roman"/>
                <w:sz w:val="32"/>
                <w:szCs w:val="32"/>
              </w:rPr>
              <w:t>Лісоводський</w:t>
            </w:r>
            <w:proofErr w:type="spellEnd"/>
            <w:r w:rsidR="007B5932">
              <w:rPr>
                <w:rFonts w:ascii="Times New Roman" w:hAnsi="Times New Roman" w:cs="Times New Roman"/>
                <w:sz w:val="32"/>
                <w:szCs w:val="32"/>
              </w:rPr>
              <w:t xml:space="preserve"> ПАЛ» на 202</w:t>
            </w:r>
            <w:r w:rsidR="007B5932">
              <w:rPr>
                <w:rFonts w:ascii="Times New Roman" w:hAnsi="Times New Roman" w:cs="Times New Roman"/>
                <w:sz w:val="32"/>
                <w:szCs w:val="32"/>
                <w:lang w:val="ru-RU"/>
              </w:rPr>
              <w:t>4</w:t>
            </w:r>
            <w:r w:rsidR="007B5932">
              <w:rPr>
                <w:rFonts w:ascii="Times New Roman" w:hAnsi="Times New Roman" w:cs="Times New Roman"/>
                <w:sz w:val="32"/>
                <w:szCs w:val="32"/>
              </w:rPr>
              <w:t>-202</w:t>
            </w:r>
            <w:r w:rsidR="007B5932">
              <w:rPr>
                <w:rFonts w:ascii="Times New Roman" w:hAnsi="Times New Roman" w:cs="Times New Roman"/>
                <w:sz w:val="32"/>
                <w:szCs w:val="32"/>
                <w:lang w:val="ru-RU"/>
              </w:rPr>
              <w:t>5</w:t>
            </w:r>
            <w:r>
              <w:rPr>
                <w:rFonts w:ascii="Times New Roman" w:hAnsi="Times New Roman" w:cs="Times New Roman"/>
                <w:sz w:val="32"/>
                <w:szCs w:val="32"/>
              </w:rPr>
              <w:t xml:space="preserve"> </w:t>
            </w:r>
            <w:proofErr w:type="spellStart"/>
            <w:r>
              <w:rPr>
                <w:rFonts w:ascii="Times New Roman" w:hAnsi="Times New Roman" w:cs="Times New Roman"/>
                <w:sz w:val="32"/>
                <w:szCs w:val="32"/>
              </w:rPr>
              <w:t>н.р</w:t>
            </w:r>
            <w:proofErr w:type="spellEnd"/>
            <w:r>
              <w:rPr>
                <w:rFonts w:ascii="Times New Roman" w:hAnsi="Times New Roman" w:cs="Times New Roman"/>
                <w:sz w:val="32"/>
                <w:szCs w:val="32"/>
              </w:rPr>
              <w:t>.</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Романчук</w:t>
            </w:r>
            <w:proofErr w:type="spellEnd"/>
            <w:r>
              <w:rPr>
                <w:rFonts w:ascii="Times New Roman" w:hAnsi="Times New Roman" w:cs="Times New Roman"/>
                <w:sz w:val="32"/>
                <w:szCs w:val="32"/>
              </w:rPr>
              <w:t xml:space="preserve"> С.П.</w:t>
            </w:r>
          </w:p>
        </w:tc>
      </w:tr>
      <w:tr w:rsidR="003A6F1B" w:rsidTr="00F563B3">
        <w:tc>
          <w:tcPr>
            <w:tcW w:w="645" w:type="dxa"/>
            <w:tcBorders>
              <w:top w:val="single" w:sz="4" w:space="0" w:color="auto"/>
              <w:left w:val="single" w:sz="4" w:space="0" w:color="auto"/>
              <w:bottom w:val="single" w:sz="4" w:space="0" w:color="auto"/>
              <w:right w:val="single" w:sz="4" w:space="0" w:color="auto"/>
            </w:tcBorders>
            <w:hideMark/>
          </w:tcPr>
          <w:p w:rsidR="003A6F1B" w:rsidRDefault="007B5932">
            <w:pPr>
              <w:spacing w:line="240" w:lineRule="auto"/>
              <w:rPr>
                <w:rFonts w:ascii="Times New Roman" w:hAnsi="Times New Roman" w:cs="Times New Roman"/>
                <w:sz w:val="32"/>
                <w:szCs w:val="32"/>
              </w:rPr>
            </w:pPr>
            <w:r>
              <w:rPr>
                <w:rFonts w:ascii="Times New Roman" w:hAnsi="Times New Roman" w:cs="Times New Roman"/>
                <w:sz w:val="32"/>
                <w:szCs w:val="32"/>
                <w:lang w:val="ru-RU"/>
              </w:rPr>
              <w:t>10</w:t>
            </w:r>
            <w:r w:rsidR="003A6F1B">
              <w:rPr>
                <w:rFonts w:ascii="Times New Roman" w:hAnsi="Times New Roman" w:cs="Times New Roman"/>
                <w:sz w:val="32"/>
                <w:szCs w:val="32"/>
              </w:rPr>
              <w:t>.</w:t>
            </w:r>
          </w:p>
        </w:tc>
        <w:tc>
          <w:tcPr>
            <w:tcW w:w="7010"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Різне.</w:t>
            </w:r>
          </w:p>
        </w:tc>
        <w:tc>
          <w:tcPr>
            <w:tcW w:w="2977" w:type="dxa"/>
            <w:tcBorders>
              <w:top w:val="single" w:sz="4" w:space="0" w:color="auto"/>
              <w:left w:val="single" w:sz="4" w:space="0" w:color="auto"/>
              <w:bottom w:val="single" w:sz="4" w:space="0" w:color="auto"/>
              <w:right w:val="single" w:sz="4" w:space="0" w:color="auto"/>
            </w:tcBorders>
          </w:tcPr>
          <w:p w:rsidR="003A6F1B" w:rsidRDefault="003A6F1B">
            <w:pPr>
              <w:spacing w:line="240" w:lineRule="auto"/>
              <w:rPr>
                <w:rFonts w:ascii="Times New Roman" w:hAnsi="Times New Roman" w:cs="Times New Roman"/>
                <w:sz w:val="32"/>
                <w:szCs w:val="32"/>
              </w:rPr>
            </w:pPr>
          </w:p>
        </w:tc>
      </w:tr>
    </w:tbl>
    <w:p w:rsidR="003A6F1B" w:rsidRDefault="00FC408B" w:rsidP="003A6F1B">
      <w:pPr>
        <w:rPr>
          <w:rFonts w:ascii="Times New Roman" w:hAnsi="Times New Roman" w:cs="Times New Roman"/>
          <w:b/>
          <w:i/>
          <w:color w:val="0070C0"/>
          <w:sz w:val="40"/>
          <w:szCs w:val="40"/>
        </w:rPr>
      </w:pPr>
      <w:r>
        <w:rPr>
          <w:rFonts w:ascii="Times New Roman" w:hAnsi="Times New Roman" w:cs="Times New Roman"/>
          <w:sz w:val="32"/>
          <w:szCs w:val="32"/>
        </w:rPr>
        <w:t xml:space="preserve">                                   </w:t>
      </w:r>
      <w:r w:rsidR="003A6F1B">
        <w:rPr>
          <w:rFonts w:ascii="Times New Roman" w:hAnsi="Times New Roman" w:cs="Times New Roman"/>
          <w:b/>
          <w:i/>
          <w:color w:val="0070C0"/>
          <w:sz w:val="40"/>
          <w:szCs w:val="40"/>
        </w:rPr>
        <w:t>Жовтень</w:t>
      </w:r>
    </w:p>
    <w:tbl>
      <w:tblPr>
        <w:tblStyle w:val="a3"/>
        <w:tblW w:w="10632" w:type="dxa"/>
        <w:tblInd w:w="-572" w:type="dxa"/>
        <w:tblLook w:val="04A0" w:firstRow="1" w:lastRow="0" w:firstColumn="1" w:lastColumn="0" w:noHBand="0" w:noVBand="1"/>
      </w:tblPr>
      <w:tblGrid>
        <w:gridCol w:w="710"/>
        <w:gridCol w:w="6945"/>
        <w:gridCol w:w="2977"/>
      </w:tblGrid>
      <w:tr w:rsidR="003A6F1B" w:rsidTr="00F563B3">
        <w:tc>
          <w:tcPr>
            <w:tcW w:w="710"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1.</w:t>
            </w:r>
          </w:p>
        </w:tc>
        <w:tc>
          <w:tcPr>
            <w:tcW w:w="6945"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Інформація про стан  виконання рішень попередньої педагогічної ради.</w:t>
            </w:r>
          </w:p>
        </w:tc>
        <w:tc>
          <w:tcPr>
            <w:tcW w:w="2977" w:type="dxa"/>
            <w:tcBorders>
              <w:top w:val="single" w:sz="4" w:space="0" w:color="auto"/>
              <w:left w:val="single" w:sz="4" w:space="0" w:color="auto"/>
              <w:bottom w:val="single" w:sz="4" w:space="0" w:color="auto"/>
              <w:right w:val="single" w:sz="4" w:space="0" w:color="auto"/>
            </w:tcBorders>
          </w:tcPr>
          <w:p w:rsidR="003A6F1B" w:rsidRDefault="00FC7980">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Валентюк</w:t>
            </w:r>
            <w:proofErr w:type="spellEnd"/>
            <w:r>
              <w:rPr>
                <w:rFonts w:ascii="Times New Roman" w:hAnsi="Times New Roman" w:cs="Times New Roman"/>
                <w:sz w:val="32"/>
                <w:szCs w:val="32"/>
              </w:rPr>
              <w:t xml:space="preserve"> Н.П.</w:t>
            </w:r>
          </w:p>
        </w:tc>
      </w:tr>
      <w:tr w:rsidR="003A6F1B" w:rsidTr="00F563B3">
        <w:tc>
          <w:tcPr>
            <w:tcW w:w="710" w:type="dxa"/>
            <w:tcBorders>
              <w:top w:val="single" w:sz="4" w:space="0" w:color="auto"/>
              <w:left w:val="single" w:sz="4" w:space="0" w:color="auto"/>
              <w:bottom w:val="single" w:sz="4" w:space="0" w:color="auto"/>
              <w:right w:val="single" w:sz="4" w:space="0" w:color="auto"/>
            </w:tcBorders>
            <w:hideMark/>
          </w:tcPr>
          <w:p w:rsidR="003A6F1B" w:rsidRDefault="006755B3">
            <w:pPr>
              <w:spacing w:line="240" w:lineRule="auto"/>
              <w:rPr>
                <w:rFonts w:ascii="Times New Roman" w:hAnsi="Times New Roman" w:cs="Times New Roman"/>
                <w:sz w:val="32"/>
                <w:szCs w:val="32"/>
              </w:rPr>
            </w:pPr>
            <w:r>
              <w:rPr>
                <w:rFonts w:ascii="Times New Roman" w:hAnsi="Times New Roman" w:cs="Times New Roman"/>
                <w:sz w:val="32"/>
                <w:szCs w:val="32"/>
                <w:lang w:val="ru-RU"/>
              </w:rPr>
              <w:t>2</w:t>
            </w:r>
            <w:r w:rsidR="003A6F1B">
              <w:rPr>
                <w:rFonts w:ascii="Times New Roman" w:hAnsi="Times New Roman" w:cs="Times New Roman"/>
                <w:sz w:val="32"/>
                <w:szCs w:val="32"/>
              </w:rPr>
              <w:t>.</w:t>
            </w:r>
          </w:p>
        </w:tc>
        <w:tc>
          <w:tcPr>
            <w:tcW w:w="6945" w:type="dxa"/>
            <w:tcBorders>
              <w:top w:val="single" w:sz="4" w:space="0" w:color="auto"/>
              <w:left w:val="single" w:sz="4" w:space="0" w:color="auto"/>
              <w:bottom w:val="single" w:sz="4" w:space="0" w:color="auto"/>
              <w:right w:val="single" w:sz="4" w:space="0" w:color="auto"/>
            </w:tcBorders>
            <w:hideMark/>
          </w:tcPr>
          <w:p w:rsidR="003A6F1B" w:rsidRPr="001D32D5" w:rsidRDefault="001D32D5" w:rsidP="00AF2F63">
            <w:pPr>
              <w:spacing w:line="240" w:lineRule="auto"/>
              <w:rPr>
                <w:rFonts w:ascii="Times New Roman" w:hAnsi="Times New Roman" w:cs="Times New Roman"/>
                <w:sz w:val="32"/>
                <w:szCs w:val="32"/>
              </w:rPr>
            </w:pPr>
            <w:r>
              <w:rPr>
                <w:rStyle w:val="docdata"/>
                <w:rFonts w:ascii="Times New Roman" w:hAnsi="Times New Roman" w:cs="Times New Roman"/>
                <w:color w:val="000000"/>
                <w:sz w:val="32"/>
                <w:szCs w:val="32"/>
              </w:rPr>
              <w:t>Про стан викладання загальноосвітніх предметів.</w:t>
            </w:r>
            <w:r w:rsidRPr="001D32D5">
              <w:rPr>
                <w:rStyle w:val="docdata"/>
                <w:rFonts w:ascii="Times New Roman" w:hAnsi="Times New Roman" w:cs="Times New Roman"/>
                <w:color w:val="000000"/>
                <w:sz w:val="32"/>
                <w:szCs w:val="32"/>
              </w:rPr>
              <w:t xml:space="preserve"> </w:t>
            </w:r>
            <w:r w:rsidR="001132DA" w:rsidRPr="001132DA">
              <w:rPr>
                <w:rFonts w:ascii="Times New Roman" w:hAnsi="Times New Roman" w:cs="Times New Roman"/>
                <w:color w:val="333333"/>
                <w:sz w:val="32"/>
                <w:szCs w:val="32"/>
                <w:shd w:val="clear" w:color="auto" w:fill="FFFFFF"/>
              </w:rPr>
              <w:t xml:space="preserve">Результати моніторингу якості навчальної підготовки </w:t>
            </w:r>
            <w:r w:rsidRPr="001D32D5">
              <w:rPr>
                <w:rStyle w:val="docdata"/>
                <w:rFonts w:ascii="Times New Roman" w:hAnsi="Times New Roman" w:cs="Times New Roman"/>
                <w:color w:val="000000"/>
                <w:sz w:val="32"/>
                <w:szCs w:val="32"/>
              </w:rPr>
              <w:t>першокурсників</w:t>
            </w:r>
            <w:r>
              <w:rPr>
                <w:rStyle w:val="docdata"/>
                <w:rFonts w:ascii="Times New Roman" w:hAnsi="Times New Roman" w:cs="Times New Roman"/>
                <w:color w:val="000000"/>
                <w:sz w:val="32"/>
                <w:szCs w:val="32"/>
              </w:rPr>
              <w:t xml:space="preserve"> (</w:t>
            </w:r>
            <w:r w:rsidRPr="001D32D5">
              <w:rPr>
                <w:rStyle w:val="docdata"/>
                <w:rFonts w:ascii="Times New Roman" w:hAnsi="Times New Roman" w:cs="Times New Roman"/>
                <w:color w:val="000000"/>
                <w:sz w:val="32"/>
                <w:szCs w:val="32"/>
              </w:rPr>
              <w:t>за результатами свідоцтв про базову загальну середню освіту та контрольних зрізів, проведених на рівні навчального закладу</w:t>
            </w:r>
            <w:r>
              <w:rPr>
                <w:rStyle w:val="docdata"/>
                <w:rFonts w:ascii="Times New Roman" w:hAnsi="Times New Roman" w:cs="Times New Roman"/>
                <w:color w:val="000000"/>
                <w:sz w:val="32"/>
                <w:szCs w:val="32"/>
              </w:rPr>
              <w:t>)</w:t>
            </w:r>
            <w:r w:rsidRPr="001D32D5">
              <w:rPr>
                <w:rStyle w:val="docdata"/>
                <w:rFonts w:ascii="Times New Roman" w:hAnsi="Times New Roman" w:cs="Times New Roman"/>
                <w:color w:val="000000"/>
                <w:sz w:val="32"/>
                <w:szCs w:val="32"/>
              </w:rPr>
              <w:t>.</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1D32D5">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Райтаровський</w:t>
            </w:r>
            <w:proofErr w:type="spellEnd"/>
            <w:r>
              <w:rPr>
                <w:rFonts w:ascii="Times New Roman" w:hAnsi="Times New Roman" w:cs="Times New Roman"/>
                <w:sz w:val="32"/>
                <w:szCs w:val="32"/>
              </w:rPr>
              <w:t xml:space="preserve"> Р.Б.</w:t>
            </w:r>
          </w:p>
        </w:tc>
      </w:tr>
      <w:tr w:rsidR="006755B3" w:rsidTr="00F563B3">
        <w:tc>
          <w:tcPr>
            <w:tcW w:w="710" w:type="dxa"/>
            <w:tcBorders>
              <w:top w:val="single" w:sz="4" w:space="0" w:color="auto"/>
              <w:left w:val="single" w:sz="4" w:space="0" w:color="auto"/>
              <w:bottom w:val="single" w:sz="4" w:space="0" w:color="auto"/>
              <w:right w:val="single" w:sz="4" w:space="0" w:color="auto"/>
            </w:tcBorders>
          </w:tcPr>
          <w:p w:rsidR="006755B3" w:rsidRDefault="006755B3">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3.</w:t>
            </w:r>
          </w:p>
        </w:tc>
        <w:tc>
          <w:tcPr>
            <w:tcW w:w="6945" w:type="dxa"/>
            <w:tcBorders>
              <w:top w:val="single" w:sz="4" w:space="0" w:color="auto"/>
              <w:left w:val="single" w:sz="4" w:space="0" w:color="auto"/>
              <w:bottom w:val="single" w:sz="4" w:space="0" w:color="auto"/>
              <w:right w:val="single" w:sz="4" w:space="0" w:color="auto"/>
            </w:tcBorders>
          </w:tcPr>
          <w:p w:rsidR="006755B3" w:rsidRPr="00897B71" w:rsidRDefault="006755B3" w:rsidP="00AF2F63">
            <w:pPr>
              <w:spacing w:line="240" w:lineRule="auto"/>
              <w:rPr>
                <w:rStyle w:val="docdata"/>
                <w:rFonts w:ascii="Times New Roman" w:hAnsi="Times New Roman" w:cs="Times New Roman"/>
                <w:color w:val="000000"/>
                <w:sz w:val="32"/>
                <w:szCs w:val="32"/>
                <w:lang w:val="ru-RU"/>
              </w:rPr>
            </w:pPr>
            <w:r w:rsidRPr="006755B3">
              <w:rPr>
                <w:rFonts w:ascii="Times New Roman" w:hAnsi="Times New Roman" w:cs="Times New Roman"/>
                <w:color w:val="000000"/>
                <w:sz w:val="32"/>
                <w:szCs w:val="32"/>
              </w:rPr>
              <w:t xml:space="preserve">Про організацію навчально-виробничого процесу в групах з </w:t>
            </w:r>
            <w:proofErr w:type="spellStart"/>
            <w:r w:rsidRPr="006755B3">
              <w:rPr>
                <w:rFonts w:ascii="Times New Roman" w:hAnsi="Times New Roman" w:cs="Times New Roman"/>
                <w:color w:val="000000"/>
                <w:sz w:val="32"/>
                <w:szCs w:val="32"/>
              </w:rPr>
              <w:t>професі</w:t>
            </w:r>
            <w:proofErr w:type="spellEnd"/>
            <w:r w:rsidRPr="006755B3">
              <w:rPr>
                <w:rFonts w:ascii="Times New Roman" w:hAnsi="Times New Roman" w:cs="Times New Roman"/>
                <w:color w:val="000000"/>
                <w:sz w:val="32"/>
                <w:szCs w:val="32"/>
                <w:lang w:val="ru-RU"/>
              </w:rPr>
              <w:t>й:</w:t>
            </w:r>
            <w:r w:rsidRPr="006755B3">
              <w:rPr>
                <w:rFonts w:ascii="Times New Roman" w:hAnsi="Times New Roman" w:cs="Times New Roman"/>
                <w:color w:val="000000"/>
                <w:sz w:val="32"/>
                <w:szCs w:val="32"/>
              </w:rPr>
              <w:t xml:space="preserve"> </w:t>
            </w:r>
            <w:r w:rsidRPr="006755B3">
              <w:rPr>
                <w:rFonts w:ascii="Times New Roman" w:hAnsi="Times New Roman" w:cs="Times New Roman"/>
                <w:color w:val="000000"/>
                <w:sz w:val="32"/>
                <w:szCs w:val="32"/>
                <w:lang w:val="ru-RU"/>
              </w:rPr>
              <w:t xml:space="preserve">Кухар; кондитер та </w:t>
            </w:r>
            <w:proofErr w:type="spellStart"/>
            <w:r w:rsidRPr="006755B3">
              <w:rPr>
                <w:rFonts w:ascii="Times New Roman" w:hAnsi="Times New Roman" w:cs="Times New Roman"/>
                <w:color w:val="000000"/>
                <w:sz w:val="32"/>
                <w:szCs w:val="32"/>
                <w:lang w:val="ru-RU"/>
              </w:rPr>
              <w:t>Кравець</w:t>
            </w:r>
            <w:proofErr w:type="spellEnd"/>
            <w:r w:rsidRPr="006755B3">
              <w:rPr>
                <w:rFonts w:ascii="Times New Roman" w:hAnsi="Times New Roman" w:cs="Times New Roman"/>
                <w:color w:val="000000"/>
                <w:sz w:val="32"/>
                <w:szCs w:val="32"/>
              </w:rPr>
              <w:t xml:space="preserve"> на основі творчого підходу до </w:t>
            </w:r>
            <w:r w:rsidR="00897B71">
              <w:rPr>
                <w:rFonts w:ascii="Times New Roman" w:hAnsi="Times New Roman" w:cs="Times New Roman"/>
                <w:color w:val="000000"/>
                <w:sz w:val="32"/>
                <w:szCs w:val="32"/>
              </w:rPr>
              <w:t>реалізації Державних стандартів</w:t>
            </w:r>
            <w:r w:rsidR="00897B71">
              <w:rPr>
                <w:rFonts w:ascii="Times New Roman" w:hAnsi="Times New Roman" w:cs="Times New Roman"/>
                <w:color w:val="000000"/>
                <w:sz w:val="32"/>
                <w:szCs w:val="32"/>
                <w:lang w:val="ru-RU"/>
              </w:rPr>
              <w:t xml:space="preserve"> </w:t>
            </w:r>
            <w:proofErr w:type="spellStart"/>
            <w:r w:rsidR="00897B71">
              <w:rPr>
                <w:rFonts w:ascii="Times New Roman" w:hAnsi="Times New Roman" w:cs="Times New Roman"/>
                <w:color w:val="000000"/>
                <w:sz w:val="32"/>
                <w:szCs w:val="32"/>
                <w:lang w:val="ru-RU"/>
              </w:rPr>
              <w:t>професійної</w:t>
            </w:r>
            <w:proofErr w:type="spellEnd"/>
            <w:r w:rsidR="00897B71">
              <w:rPr>
                <w:rFonts w:ascii="Times New Roman" w:hAnsi="Times New Roman" w:cs="Times New Roman"/>
                <w:color w:val="000000"/>
                <w:sz w:val="32"/>
                <w:szCs w:val="32"/>
                <w:lang w:val="ru-RU"/>
              </w:rPr>
              <w:t xml:space="preserve"> (</w:t>
            </w:r>
            <w:proofErr w:type="spellStart"/>
            <w:r w:rsidR="00897B71">
              <w:rPr>
                <w:rFonts w:ascii="Times New Roman" w:hAnsi="Times New Roman" w:cs="Times New Roman"/>
                <w:color w:val="000000"/>
                <w:sz w:val="32"/>
                <w:szCs w:val="32"/>
                <w:lang w:val="ru-RU"/>
              </w:rPr>
              <w:t>професійно-технічної</w:t>
            </w:r>
            <w:proofErr w:type="spellEnd"/>
            <w:r w:rsidR="00897B71">
              <w:rPr>
                <w:rFonts w:ascii="Times New Roman" w:hAnsi="Times New Roman" w:cs="Times New Roman"/>
                <w:color w:val="000000"/>
                <w:sz w:val="32"/>
                <w:szCs w:val="32"/>
                <w:lang w:val="ru-RU"/>
              </w:rPr>
              <w:t xml:space="preserve">) </w:t>
            </w:r>
            <w:proofErr w:type="spellStart"/>
            <w:r w:rsidR="00897B71">
              <w:rPr>
                <w:rFonts w:ascii="Times New Roman" w:hAnsi="Times New Roman" w:cs="Times New Roman"/>
                <w:color w:val="000000"/>
                <w:sz w:val="32"/>
                <w:szCs w:val="32"/>
                <w:lang w:val="ru-RU"/>
              </w:rPr>
              <w:t>освіти</w:t>
            </w:r>
            <w:proofErr w:type="spellEnd"/>
            <w:r w:rsidR="00897B71">
              <w:rPr>
                <w:rFonts w:ascii="Times New Roman" w:hAnsi="Times New Roman" w:cs="Times New Roman"/>
                <w:color w:val="000000"/>
                <w:sz w:val="32"/>
                <w:szCs w:val="32"/>
                <w:lang w:val="ru-RU"/>
              </w:rPr>
              <w:t>.</w:t>
            </w:r>
          </w:p>
        </w:tc>
        <w:tc>
          <w:tcPr>
            <w:tcW w:w="2977" w:type="dxa"/>
            <w:tcBorders>
              <w:top w:val="single" w:sz="4" w:space="0" w:color="auto"/>
              <w:left w:val="single" w:sz="4" w:space="0" w:color="auto"/>
              <w:bottom w:val="single" w:sz="4" w:space="0" w:color="auto"/>
              <w:right w:val="single" w:sz="4" w:space="0" w:color="auto"/>
            </w:tcBorders>
          </w:tcPr>
          <w:p w:rsidR="006755B3" w:rsidRDefault="00333BCC">
            <w:pPr>
              <w:spacing w:line="240" w:lineRule="auto"/>
              <w:rPr>
                <w:rFonts w:ascii="Times New Roman" w:hAnsi="Times New Roman" w:cs="Times New Roman"/>
                <w:sz w:val="32"/>
                <w:szCs w:val="32"/>
                <w:lang w:val="ru-RU"/>
              </w:rPr>
            </w:pPr>
            <w:proofErr w:type="spellStart"/>
            <w:r>
              <w:rPr>
                <w:rFonts w:ascii="Times New Roman" w:hAnsi="Times New Roman" w:cs="Times New Roman"/>
                <w:sz w:val="32"/>
                <w:szCs w:val="32"/>
                <w:lang w:val="ru-RU"/>
              </w:rPr>
              <w:t>Улашкевич</w:t>
            </w:r>
            <w:proofErr w:type="spellEnd"/>
            <w:r>
              <w:rPr>
                <w:rFonts w:ascii="Times New Roman" w:hAnsi="Times New Roman" w:cs="Times New Roman"/>
                <w:sz w:val="32"/>
                <w:szCs w:val="32"/>
                <w:lang w:val="ru-RU"/>
              </w:rPr>
              <w:t xml:space="preserve"> О.Є., </w:t>
            </w:r>
          </w:p>
          <w:p w:rsidR="00333BCC" w:rsidRPr="00897B71" w:rsidRDefault="00333BCC">
            <w:pPr>
              <w:spacing w:line="240" w:lineRule="auto"/>
              <w:rPr>
                <w:rFonts w:ascii="Times New Roman" w:hAnsi="Times New Roman" w:cs="Times New Roman"/>
                <w:sz w:val="32"/>
                <w:szCs w:val="32"/>
                <w:lang w:val="ru-RU"/>
              </w:rPr>
            </w:pPr>
            <w:proofErr w:type="spellStart"/>
            <w:r>
              <w:rPr>
                <w:rFonts w:ascii="Times New Roman" w:hAnsi="Times New Roman" w:cs="Times New Roman"/>
                <w:sz w:val="32"/>
                <w:szCs w:val="32"/>
                <w:lang w:val="ru-RU"/>
              </w:rPr>
              <w:t>Осика</w:t>
            </w:r>
            <w:proofErr w:type="spellEnd"/>
            <w:r>
              <w:rPr>
                <w:rFonts w:ascii="Times New Roman" w:hAnsi="Times New Roman" w:cs="Times New Roman"/>
                <w:sz w:val="32"/>
                <w:szCs w:val="32"/>
                <w:lang w:val="ru-RU"/>
              </w:rPr>
              <w:t xml:space="preserve"> П.В.</w:t>
            </w:r>
          </w:p>
        </w:tc>
      </w:tr>
      <w:tr w:rsidR="003A6F1B" w:rsidTr="00F563B3">
        <w:tc>
          <w:tcPr>
            <w:tcW w:w="710" w:type="dxa"/>
            <w:tcBorders>
              <w:top w:val="single" w:sz="4" w:space="0" w:color="auto"/>
              <w:left w:val="single" w:sz="4" w:space="0" w:color="auto"/>
              <w:bottom w:val="single" w:sz="4" w:space="0" w:color="auto"/>
              <w:right w:val="single" w:sz="4" w:space="0" w:color="auto"/>
            </w:tcBorders>
            <w:hideMark/>
          </w:tcPr>
          <w:p w:rsidR="003A6F1B" w:rsidRDefault="00FC408B">
            <w:pPr>
              <w:spacing w:line="240" w:lineRule="auto"/>
              <w:rPr>
                <w:rFonts w:ascii="Times New Roman" w:hAnsi="Times New Roman" w:cs="Times New Roman"/>
                <w:sz w:val="32"/>
                <w:szCs w:val="32"/>
              </w:rPr>
            </w:pPr>
            <w:r>
              <w:rPr>
                <w:rFonts w:ascii="Times New Roman" w:hAnsi="Times New Roman" w:cs="Times New Roman"/>
                <w:sz w:val="32"/>
                <w:szCs w:val="32"/>
              </w:rPr>
              <w:t>4</w:t>
            </w:r>
            <w:r w:rsidR="003A6F1B">
              <w:rPr>
                <w:rFonts w:ascii="Times New Roman" w:hAnsi="Times New Roman" w:cs="Times New Roman"/>
                <w:sz w:val="32"/>
                <w:szCs w:val="32"/>
              </w:rPr>
              <w:t>.</w:t>
            </w:r>
          </w:p>
        </w:tc>
        <w:tc>
          <w:tcPr>
            <w:tcW w:w="6945" w:type="dxa"/>
            <w:tcBorders>
              <w:top w:val="single" w:sz="4" w:space="0" w:color="auto"/>
              <w:left w:val="single" w:sz="4" w:space="0" w:color="auto"/>
              <w:bottom w:val="single" w:sz="4" w:space="0" w:color="auto"/>
              <w:right w:val="single" w:sz="4" w:space="0" w:color="auto"/>
            </w:tcBorders>
            <w:hideMark/>
          </w:tcPr>
          <w:p w:rsidR="003A6F1B" w:rsidRDefault="00FC7980">
            <w:pPr>
              <w:spacing w:line="240" w:lineRule="auto"/>
              <w:rPr>
                <w:rFonts w:ascii="Times New Roman" w:hAnsi="Times New Roman" w:cs="Times New Roman"/>
                <w:sz w:val="32"/>
                <w:szCs w:val="32"/>
              </w:rPr>
            </w:pPr>
            <w:r>
              <w:rPr>
                <w:rFonts w:ascii="Times New Roman" w:hAnsi="Times New Roman" w:cs="Times New Roman"/>
                <w:sz w:val="32"/>
                <w:szCs w:val="32"/>
              </w:rPr>
              <w:t>Про хід та п</w:t>
            </w:r>
            <w:r w:rsidR="003A6F1B">
              <w:rPr>
                <w:rFonts w:ascii="Times New Roman" w:hAnsi="Times New Roman" w:cs="Times New Roman"/>
                <w:sz w:val="32"/>
                <w:szCs w:val="32"/>
              </w:rPr>
              <w:t>еребіг чергової</w:t>
            </w:r>
            <w:r>
              <w:rPr>
                <w:rFonts w:ascii="Times New Roman" w:hAnsi="Times New Roman" w:cs="Times New Roman"/>
                <w:sz w:val="32"/>
                <w:szCs w:val="32"/>
              </w:rPr>
              <w:t xml:space="preserve">  та позачергової </w:t>
            </w:r>
            <w:r>
              <w:rPr>
                <w:rFonts w:ascii="Times New Roman" w:hAnsi="Times New Roman" w:cs="Times New Roman"/>
                <w:sz w:val="32"/>
                <w:szCs w:val="32"/>
              </w:rPr>
              <w:lastRenderedPageBreak/>
              <w:t>атестації ІПП ліцею відповідно  нового Положення про атестацію педагогічних працівників.</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lastRenderedPageBreak/>
              <w:t>Байзан</w:t>
            </w:r>
            <w:proofErr w:type="spellEnd"/>
            <w:r>
              <w:rPr>
                <w:rFonts w:ascii="Times New Roman" w:hAnsi="Times New Roman" w:cs="Times New Roman"/>
                <w:sz w:val="32"/>
                <w:szCs w:val="32"/>
              </w:rPr>
              <w:t xml:space="preserve"> О.М.</w:t>
            </w:r>
          </w:p>
        </w:tc>
      </w:tr>
      <w:tr w:rsidR="003A6F1B" w:rsidTr="00F563B3">
        <w:trPr>
          <w:trHeight w:val="683"/>
        </w:trPr>
        <w:tc>
          <w:tcPr>
            <w:tcW w:w="710" w:type="dxa"/>
            <w:tcBorders>
              <w:top w:val="single" w:sz="4" w:space="0" w:color="auto"/>
              <w:left w:val="single" w:sz="4" w:space="0" w:color="auto"/>
              <w:bottom w:val="single" w:sz="4" w:space="0" w:color="auto"/>
              <w:right w:val="single" w:sz="4" w:space="0" w:color="auto"/>
            </w:tcBorders>
            <w:hideMark/>
          </w:tcPr>
          <w:p w:rsidR="003A6F1B" w:rsidRDefault="00FC408B">
            <w:pPr>
              <w:spacing w:line="240" w:lineRule="auto"/>
              <w:rPr>
                <w:rFonts w:ascii="Times New Roman" w:hAnsi="Times New Roman" w:cs="Times New Roman"/>
                <w:sz w:val="32"/>
                <w:szCs w:val="32"/>
              </w:rPr>
            </w:pPr>
            <w:r>
              <w:rPr>
                <w:rFonts w:ascii="Times New Roman" w:hAnsi="Times New Roman" w:cs="Times New Roman"/>
                <w:sz w:val="32"/>
                <w:szCs w:val="32"/>
              </w:rPr>
              <w:lastRenderedPageBreak/>
              <w:t>5</w:t>
            </w:r>
            <w:r w:rsidR="003A6F1B">
              <w:rPr>
                <w:rFonts w:ascii="Times New Roman" w:hAnsi="Times New Roman" w:cs="Times New Roman"/>
                <w:sz w:val="32"/>
                <w:szCs w:val="32"/>
              </w:rPr>
              <w:t>.</w:t>
            </w:r>
          </w:p>
        </w:tc>
        <w:tc>
          <w:tcPr>
            <w:tcW w:w="6945" w:type="dxa"/>
            <w:tcBorders>
              <w:top w:val="single" w:sz="4" w:space="0" w:color="auto"/>
              <w:left w:val="single" w:sz="4" w:space="0" w:color="auto"/>
              <w:bottom w:val="single" w:sz="4" w:space="0" w:color="auto"/>
              <w:right w:val="single" w:sz="4" w:space="0" w:color="auto"/>
            </w:tcBorders>
            <w:hideMark/>
          </w:tcPr>
          <w:p w:rsidR="003A6F1B" w:rsidRPr="00434EFF" w:rsidRDefault="00556BC4">
            <w:pPr>
              <w:spacing w:line="240" w:lineRule="auto"/>
              <w:rPr>
                <w:rFonts w:ascii="Times New Roman" w:hAnsi="Times New Roman" w:cs="Times New Roman"/>
                <w:sz w:val="32"/>
                <w:szCs w:val="32"/>
                <w:lang w:val="ru-RU"/>
              </w:rPr>
            </w:pPr>
            <w:r w:rsidRPr="00556BC4">
              <w:rPr>
                <w:rFonts w:ascii="Times New Roman" w:hAnsi="Times New Roman" w:cs="Times New Roman"/>
                <w:sz w:val="32"/>
                <w:szCs w:val="32"/>
              </w:rPr>
              <w:t>Аналіз можливостей навчального закла</w:t>
            </w:r>
            <w:r>
              <w:rPr>
                <w:rFonts w:ascii="Times New Roman" w:hAnsi="Times New Roman" w:cs="Times New Roman"/>
                <w:sz w:val="32"/>
                <w:szCs w:val="32"/>
              </w:rPr>
              <w:t>ду щодо забезпечення фізичного</w:t>
            </w:r>
            <w:r w:rsidRPr="00556BC4">
              <w:rPr>
                <w:rFonts w:ascii="Times New Roman" w:hAnsi="Times New Roman" w:cs="Times New Roman"/>
                <w:sz w:val="32"/>
                <w:szCs w:val="32"/>
              </w:rPr>
              <w:t>, соціаль</w:t>
            </w:r>
            <w:r>
              <w:rPr>
                <w:rFonts w:ascii="Times New Roman" w:hAnsi="Times New Roman" w:cs="Times New Roman"/>
                <w:sz w:val="32"/>
                <w:szCs w:val="32"/>
              </w:rPr>
              <w:t xml:space="preserve">ного й </w:t>
            </w:r>
            <w:r>
              <w:rPr>
                <w:rFonts w:ascii="Times New Roman" w:hAnsi="Times New Roman" w:cs="Times New Roman"/>
                <w:sz w:val="32"/>
                <w:szCs w:val="32"/>
                <w:lang w:val="ru-RU"/>
              </w:rPr>
              <w:t>ментального</w:t>
            </w:r>
            <w:r>
              <w:rPr>
                <w:rFonts w:ascii="Times New Roman" w:hAnsi="Times New Roman" w:cs="Times New Roman"/>
                <w:sz w:val="32"/>
                <w:szCs w:val="32"/>
              </w:rPr>
              <w:t xml:space="preserve"> здоров’я учнів</w:t>
            </w:r>
            <w:r>
              <w:rPr>
                <w:rFonts w:ascii="Times New Roman" w:hAnsi="Times New Roman" w:cs="Times New Roman"/>
                <w:sz w:val="32"/>
                <w:szCs w:val="32"/>
                <w:lang w:val="ru-RU"/>
              </w:rPr>
              <w:t xml:space="preserve"> в </w:t>
            </w:r>
            <w:proofErr w:type="spellStart"/>
            <w:r>
              <w:rPr>
                <w:rFonts w:ascii="Times New Roman" w:hAnsi="Times New Roman" w:cs="Times New Roman"/>
                <w:sz w:val="32"/>
                <w:szCs w:val="32"/>
                <w:lang w:val="ru-RU"/>
              </w:rPr>
              <w:t>умовах</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воєнного</w:t>
            </w:r>
            <w:proofErr w:type="spellEnd"/>
            <w:r>
              <w:rPr>
                <w:rFonts w:ascii="Times New Roman" w:hAnsi="Times New Roman" w:cs="Times New Roman"/>
                <w:sz w:val="32"/>
                <w:szCs w:val="32"/>
                <w:lang w:val="ru-RU"/>
              </w:rPr>
              <w:t xml:space="preserve"> стану.</w:t>
            </w:r>
            <w:r w:rsidR="00434EFF">
              <w:rPr>
                <w:rFonts w:ascii="Times New Roman" w:hAnsi="Times New Roman" w:cs="Times New Roman"/>
                <w:sz w:val="32"/>
                <w:szCs w:val="32"/>
                <w:lang w:val="ru-RU"/>
              </w:rPr>
              <w:t xml:space="preserve"> </w:t>
            </w:r>
            <w:r w:rsidR="00434EFF" w:rsidRPr="00434EFF">
              <w:rPr>
                <w:rFonts w:ascii="Times New Roman" w:hAnsi="Times New Roman" w:cs="Times New Roman"/>
                <w:sz w:val="32"/>
                <w:szCs w:val="32"/>
              </w:rPr>
              <w:t xml:space="preserve">Ознайомлення </w:t>
            </w:r>
            <w:proofErr w:type="spellStart"/>
            <w:r w:rsidR="00434EFF">
              <w:rPr>
                <w:rFonts w:ascii="Times New Roman" w:hAnsi="Times New Roman" w:cs="Times New Roman"/>
                <w:sz w:val="32"/>
                <w:szCs w:val="32"/>
                <w:lang w:val="ru-RU"/>
              </w:rPr>
              <w:t>із</w:t>
            </w:r>
            <w:proofErr w:type="spellEnd"/>
            <w:r w:rsidR="00434EFF">
              <w:rPr>
                <w:rFonts w:ascii="Times New Roman" w:hAnsi="Times New Roman" w:cs="Times New Roman"/>
                <w:sz w:val="32"/>
                <w:szCs w:val="32"/>
                <w:lang w:val="ru-RU"/>
              </w:rPr>
              <w:t xml:space="preserve"> </w:t>
            </w:r>
            <w:proofErr w:type="spellStart"/>
            <w:r w:rsidR="00434EFF">
              <w:rPr>
                <w:rFonts w:ascii="Times New Roman" w:hAnsi="Times New Roman" w:cs="Times New Roman"/>
                <w:sz w:val="32"/>
                <w:szCs w:val="32"/>
                <w:lang w:val="ru-RU"/>
              </w:rPr>
              <w:t>використанням</w:t>
            </w:r>
            <w:proofErr w:type="spellEnd"/>
            <w:r w:rsidR="00434EFF">
              <w:rPr>
                <w:rFonts w:ascii="Times New Roman" w:hAnsi="Times New Roman" w:cs="Times New Roman"/>
                <w:sz w:val="32"/>
                <w:szCs w:val="32"/>
                <w:lang w:val="ru-RU"/>
              </w:rPr>
              <w:t xml:space="preserve"> </w:t>
            </w:r>
            <w:proofErr w:type="spellStart"/>
            <w:r w:rsidR="00434EFF">
              <w:rPr>
                <w:rFonts w:ascii="Times New Roman" w:hAnsi="Times New Roman" w:cs="Times New Roman"/>
                <w:sz w:val="32"/>
                <w:szCs w:val="32"/>
              </w:rPr>
              <w:t>Всеукраїнсько</w:t>
            </w:r>
            <w:proofErr w:type="spellEnd"/>
            <w:r w:rsidR="00434EFF">
              <w:rPr>
                <w:rFonts w:ascii="Times New Roman" w:hAnsi="Times New Roman" w:cs="Times New Roman"/>
                <w:sz w:val="32"/>
                <w:szCs w:val="32"/>
                <w:lang w:val="ru-RU"/>
              </w:rPr>
              <w:t>ї</w:t>
            </w:r>
            <w:r w:rsidR="00434EFF" w:rsidRPr="00434EFF">
              <w:rPr>
                <w:rFonts w:ascii="Times New Roman" w:hAnsi="Times New Roman" w:cs="Times New Roman"/>
                <w:sz w:val="32"/>
                <w:szCs w:val="32"/>
              </w:rPr>
              <w:t xml:space="preserve"> прогр</w:t>
            </w:r>
            <w:r w:rsidR="00434EFF">
              <w:rPr>
                <w:rFonts w:ascii="Times New Roman" w:hAnsi="Times New Roman" w:cs="Times New Roman"/>
                <w:sz w:val="32"/>
                <w:szCs w:val="32"/>
              </w:rPr>
              <w:t>ам</w:t>
            </w:r>
            <w:r w:rsidR="00434EFF">
              <w:rPr>
                <w:rFonts w:ascii="Times New Roman" w:hAnsi="Times New Roman" w:cs="Times New Roman"/>
                <w:sz w:val="32"/>
                <w:szCs w:val="32"/>
                <w:lang w:val="ru-RU"/>
              </w:rPr>
              <w:t>и</w:t>
            </w:r>
            <w:r w:rsidR="00434EFF">
              <w:rPr>
                <w:rFonts w:ascii="Times New Roman" w:hAnsi="Times New Roman" w:cs="Times New Roman"/>
                <w:sz w:val="32"/>
                <w:szCs w:val="32"/>
              </w:rPr>
              <w:t xml:space="preserve"> щодо ментального здоров’я</w:t>
            </w:r>
            <w:r w:rsidR="00434EFF">
              <w:rPr>
                <w:rFonts w:ascii="Times New Roman" w:hAnsi="Times New Roman" w:cs="Times New Roman"/>
                <w:sz w:val="32"/>
                <w:szCs w:val="32"/>
                <w:lang w:val="ru-RU"/>
              </w:rPr>
              <w:t xml:space="preserve"> «</w:t>
            </w:r>
            <w:r w:rsidR="00434EFF" w:rsidRPr="00434EFF">
              <w:rPr>
                <w:rFonts w:ascii="Times New Roman" w:hAnsi="Times New Roman" w:cs="Times New Roman"/>
                <w:sz w:val="32"/>
                <w:szCs w:val="32"/>
              </w:rPr>
              <w:t>Ти як?</w:t>
            </w:r>
            <w:r w:rsidR="00434EFF">
              <w:rPr>
                <w:rFonts w:ascii="Times New Roman" w:hAnsi="Times New Roman" w:cs="Times New Roman"/>
                <w:sz w:val="32"/>
                <w:szCs w:val="32"/>
                <w:lang w:val="ru-RU"/>
              </w:rPr>
              <w:t xml:space="preserve">» у </w:t>
            </w:r>
            <w:proofErr w:type="spellStart"/>
            <w:proofErr w:type="gramStart"/>
            <w:r w:rsidR="00434EFF">
              <w:rPr>
                <w:rFonts w:ascii="Times New Roman" w:hAnsi="Times New Roman" w:cs="Times New Roman"/>
                <w:sz w:val="32"/>
                <w:szCs w:val="32"/>
                <w:lang w:val="ru-RU"/>
              </w:rPr>
              <w:t>л</w:t>
            </w:r>
            <w:proofErr w:type="gramEnd"/>
            <w:r w:rsidR="00434EFF">
              <w:rPr>
                <w:rFonts w:ascii="Times New Roman" w:hAnsi="Times New Roman" w:cs="Times New Roman"/>
                <w:sz w:val="32"/>
                <w:szCs w:val="32"/>
                <w:lang w:val="ru-RU"/>
              </w:rPr>
              <w:t>іцеї</w:t>
            </w:r>
            <w:proofErr w:type="spellEnd"/>
            <w:r w:rsidR="00434EFF">
              <w:rPr>
                <w:rFonts w:ascii="Times New Roman" w:hAnsi="Times New Roman" w:cs="Times New Roman"/>
                <w:sz w:val="32"/>
                <w:szCs w:val="32"/>
                <w:lang w:val="ru-RU"/>
              </w:rPr>
              <w:t>.</w:t>
            </w:r>
          </w:p>
        </w:tc>
        <w:tc>
          <w:tcPr>
            <w:tcW w:w="2977" w:type="dxa"/>
            <w:tcBorders>
              <w:top w:val="single" w:sz="4" w:space="0" w:color="auto"/>
              <w:left w:val="single" w:sz="4" w:space="0" w:color="auto"/>
              <w:bottom w:val="single" w:sz="4" w:space="0" w:color="auto"/>
              <w:right w:val="single" w:sz="4" w:space="0" w:color="auto"/>
            </w:tcBorders>
            <w:hideMark/>
          </w:tcPr>
          <w:p w:rsidR="00FC7980" w:rsidRDefault="00FC7980">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Здоровик</w:t>
            </w:r>
            <w:proofErr w:type="spellEnd"/>
            <w:r>
              <w:rPr>
                <w:rFonts w:ascii="Times New Roman" w:hAnsi="Times New Roman" w:cs="Times New Roman"/>
                <w:sz w:val="32"/>
                <w:szCs w:val="32"/>
              </w:rPr>
              <w:t xml:space="preserve"> С.В.</w:t>
            </w:r>
          </w:p>
        </w:tc>
      </w:tr>
      <w:tr w:rsidR="003A6F1B" w:rsidTr="00F563B3">
        <w:tc>
          <w:tcPr>
            <w:tcW w:w="710" w:type="dxa"/>
            <w:tcBorders>
              <w:top w:val="single" w:sz="4" w:space="0" w:color="auto"/>
              <w:left w:val="single" w:sz="4" w:space="0" w:color="auto"/>
              <w:bottom w:val="single" w:sz="4" w:space="0" w:color="auto"/>
              <w:right w:val="single" w:sz="4" w:space="0" w:color="auto"/>
            </w:tcBorders>
            <w:hideMark/>
          </w:tcPr>
          <w:p w:rsidR="003A6F1B" w:rsidRDefault="00FC408B">
            <w:pPr>
              <w:spacing w:line="240" w:lineRule="auto"/>
              <w:rPr>
                <w:rFonts w:ascii="Times New Roman" w:hAnsi="Times New Roman" w:cs="Times New Roman"/>
                <w:sz w:val="32"/>
                <w:szCs w:val="32"/>
              </w:rPr>
            </w:pPr>
            <w:r>
              <w:rPr>
                <w:rFonts w:ascii="Times New Roman" w:hAnsi="Times New Roman" w:cs="Times New Roman"/>
                <w:sz w:val="32"/>
                <w:szCs w:val="32"/>
              </w:rPr>
              <w:t>6</w:t>
            </w:r>
            <w:r w:rsidR="003A6F1B">
              <w:rPr>
                <w:rFonts w:ascii="Times New Roman" w:hAnsi="Times New Roman" w:cs="Times New Roman"/>
                <w:sz w:val="32"/>
                <w:szCs w:val="32"/>
              </w:rPr>
              <w:t>.</w:t>
            </w:r>
          </w:p>
        </w:tc>
        <w:tc>
          <w:tcPr>
            <w:tcW w:w="6945"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Різне.</w:t>
            </w:r>
          </w:p>
        </w:tc>
        <w:tc>
          <w:tcPr>
            <w:tcW w:w="2977" w:type="dxa"/>
            <w:tcBorders>
              <w:top w:val="single" w:sz="4" w:space="0" w:color="auto"/>
              <w:left w:val="single" w:sz="4" w:space="0" w:color="auto"/>
              <w:bottom w:val="single" w:sz="4" w:space="0" w:color="auto"/>
              <w:right w:val="single" w:sz="4" w:space="0" w:color="auto"/>
            </w:tcBorders>
          </w:tcPr>
          <w:p w:rsidR="003A6F1B" w:rsidRDefault="003A6F1B">
            <w:pPr>
              <w:spacing w:line="240" w:lineRule="auto"/>
              <w:rPr>
                <w:rFonts w:ascii="Times New Roman" w:hAnsi="Times New Roman" w:cs="Times New Roman"/>
                <w:sz w:val="32"/>
                <w:szCs w:val="32"/>
              </w:rPr>
            </w:pPr>
          </w:p>
        </w:tc>
      </w:tr>
    </w:tbl>
    <w:p w:rsidR="003A6F1B" w:rsidRDefault="00080698" w:rsidP="003A6F1B">
      <w:pPr>
        <w:rPr>
          <w:rFonts w:ascii="Times New Roman" w:hAnsi="Times New Roman" w:cs="Times New Roman"/>
          <w:b/>
          <w:i/>
          <w:color w:val="0070C0"/>
          <w:sz w:val="40"/>
          <w:szCs w:val="40"/>
        </w:rPr>
      </w:pPr>
      <w:r>
        <w:rPr>
          <w:rFonts w:ascii="Times New Roman" w:hAnsi="Times New Roman" w:cs="Times New Roman"/>
          <w:sz w:val="36"/>
          <w:szCs w:val="36"/>
        </w:rPr>
        <w:t xml:space="preserve">                                             </w:t>
      </w:r>
      <w:r w:rsidR="003A6F1B">
        <w:rPr>
          <w:rFonts w:ascii="Times New Roman" w:hAnsi="Times New Roman" w:cs="Times New Roman"/>
          <w:b/>
          <w:i/>
          <w:color w:val="0070C0"/>
          <w:sz w:val="40"/>
          <w:szCs w:val="40"/>
        </w:rPr>
        <w:t>Грудень</w:t>
      </w:r>
    </w:p>
    <w:tbl>
      <w:tblPr>
        <w:tblStyle w:val="a3"/>
        <w:tblW w:w="10539" w:type="dxa"/>
        <w:tblInd w:w="-572" w:type="dxa"/>
        <w:tblLook w:val="04A0" w:firstRow="1" w:lastRow="0" w:firstColumn="1" w:lastColumn="0" w:noHBand="0" w:noVBand="1"/>
      </w:tblPr>
      <w:tblGrid>
        <w:gridCol w:w="616"/>
        <w:gridCol w:w="6946"/>
        <w:gridCol w:w="2977"/>
      </w:tblGrid>
      <w:tr w:rsidR="003A6F1B" w:rsidTr="00897B71">
        <w:tc>
          <w:tcPr>
            <w:tcW w:w="616"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1.</w:t>
            </w:r>
          </w:p>
        </w:tc>
        <w:tc>
          <w:tcPr>
            <w:tcW w:w="6946"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Інформація про стан  виконання рішень попередньої педагогічної ради.</w:t>
            </w:r>
          </w:p>
        </w:tc>
        <w:tc>
          <w:tcPr>
            <w:tcW w:w="2977" w:type="dxa"/>
            <w:tcBorders>
              <w:top w:val="single" w:sz="4" w:space="0" w:color="auto"/>
              <w:left w:val="single" w:sz="4" w:space="0" w:color="auto"/>
              <w:bottom w:val="single" w:sz="4" w:space="0" w:color="auto"/>
              <w:right w:val="single" w:sz="4" w:space="0" w:color="auto"/>
            </w:tcBorders>
          </w:tcPr>
          <w:p w:rsidR="003A6F1B" w:rsidRDefault="001D32D5">
            <w:pPr>
              <w:spacing w:line="240" w:lineRule="auto"/>
              <w:ind w:left="-101" w:firstLine="101"/>
              <w:rPr>
                <w:rFonts w:ascii="Times New Roman" w:hAnsi="Times New Roman" w:cs="Times New Roman"/>
                <w:sz w:val="32"/>
                <w:szCs w:val="32"/>
              </w:rPr>
            </w:pPr>
            <w:proofErr w:type="spellStart"/>
            <w:r>
              <w:rPr>
                <w:rFonts w:ascii="Times New Roman" w:hAnsi="Times New Roman" w:cs="Times New Roman"/>
                <w:sz w:val="32"/>
                <w:szCs w:val="32"/>
              </w:rPr>
              <w:t>Валентюк</w:t>
            </w:r>
            <w:proofErr w:type="spellEnd"/>
            <w:r>
              <w:rPr>
                <w:rFonts w:ascii="Times New Roman" w:hAnsi="Times New Roman" w:cs="Times New Roman"/>
                <w:sz w:val="32"/>
                <w:szCs w:val="32"/>
              </w:rPr>
              <w:t xml:space="preserve"> Н.П.</w:t>
            </w:r>
          </w:p>
        </w:tc>
      </w:tr>
      <w:tr w:rsidR="003A6F1B" w:rsidTr="00897B71">
        <w:trPr>
          <w:trHeight w:val="437"/>
        </w:trPr>
        <w:tc>
          <w:tcPr>
            <w:tcW w:w="616" w:type="dxa"/>
            <w:tcBorders>
              <w:top w:val="single" w:sz="4" w:space="0" w:color="auto"/>
              <w:left w:val="single" w:sz="4" w:space="0" w:color="auto"/>
              <w:bottom w:val="single" w:sz="4" w:space="0" w:color="auto"/>
              <w:right w:val="single" w:sz="4" w:space="0" w:color="auto"/>
            </w:tcBorders>
            <w:hideMark/>
          </w:tcPr>
          <w:p w:rsidR="003A6F1B" w:rsidRPr="008F6D5E" w:rsidRDefault="003A6F1B">
            <w:pPr>
              <w:spacing w:line="240" w:lineRule="auto"/>
              <w:rPr>
                <w:rFonts w:ascii="Times New Roman" w:hAnsi="Times New Roman" w:cs="Times New Roman"/>
                <w:sz w:val="32"/>
                <w:szCs w:val="32"/>
              </w:rPr>
            </w:pPr>
            <w:r w:rsidRPr="008F6D5E">
              <w:rPr>
                <w:rFonts w:ascii="Times New Roman" w:hAnsi="Times New Roman" w:cs="Times New Roman"/>
                <w:sz w:val="32"/>
                <w:szCs w:val="32"/>
              </w:rPr>
              <w:t>2.</w:t>
            </w:r>
          </w:p>
        </w:tc>
        <w:tc>
          <w:tcPr>
            <w:tcW w:w="6946" w:type="dxa"/>
            <w:tcBorders>
              <w:top w:val="single" w:sz="4" w:space="0" w:color="auto"/>
              <w:left w:val="single" w:sz="4" w:space="0" w:color="auto"/>
              <w:bottom w:val="single" w:sz="4" w:space="0" w:color="auto"/>
              <w:right w:val="single" w:sz="4" w:space="0" w:color="auto"/>
            </w:tcBorders>
            <w:hideMark/>
          </w:tcPr>
          <w:p w:rsidR="003A6F1B" w:rsidRPr="008F6D5E" w:rsidRDefault="001132DA" w:rsidP="008F6D5E">
            <w:pPr>
              <w:shd w:val="clear" w:color="auto" w:fill="FFFFFF"/>
              <w:spacing w:before="105" w:after="105" w:line="240" w:lineRule="auto"/>
              <w:ind w:right="225" w:hanging="112"/>
              <w:rPr>
                <w:rFonts w:ascii="Times New Roman" w:eastAsia="Times New Roman" w:hAnsi="Times New Roman" w:cs="Times New Roman"/>
                <w:color w:val="333333"/>
                <w:sz w:val="32"/>
                <w:szCs w:val="32"/>
                <w:lang w:eastAsia="uk-UA"/>
              </w:rPr>
            </w:pPr>
            <w:r w:rsidRPr="008F6D5E">
              <w:rPr>
                <w:rFonts w:ascii="Times New Roman" w:hAnsi="Times New Roman" w:cs="Times New Roman"/>
                <w:color w:val="000000"/>
                <w:sz w:val="32"/>
                <w:szCs w:val="32"/>
              </w:rPr>
              <w:t> </w:t>
            </w:r>
            <w:r w:rsidR="008F6D5E" w:rsidRPr="008F6D5E">
              <w:rPr>
                <w:rFonts w:ascii="Times New Roman" w:hAnsi="Times New Roman" w:cs="Times New Roman"/>
                <w:color w:val="000000"/>
                <w:sz w:val="32"/>
                <w:szCs w:val="32"/>
              </w:rPr>
              <w:t xml:space="preserve">Аналіз стану та результатів навчально-виховного процесу, якості знань умінь і навичок здобувачів освіти, рівня їх відвідування  за І семестр 2024-2025 </w:t>
            </w:r>
            <w:proofErr w:type="spellStart"/>
            <w:r w:rsidR="008F6D5E" w:rsidRPr="008F6D5E">
              <w:rPr>
                <w:rFonts w:ascii="Times New Roman" w:hAnsi="Times New Roman" w:cs="Times New Roman"/>
                <w:color w:val="000000"/>
                <w:sz w:val="32"/>
                <w:szCs w:val="32"/>
              </w:rPr>
              <w:t>н.р</w:t>
            </w:r>
            <w:proofErr w:type="spellEnd"/>
            <w:r w:rsidR="008F6D5E" w:rsidRPr="008F6D5E">
              <w:rPr>
                <w:rFonts w:ascii="Times New Roman" w:hAnsi="Times New Roman" w:cs="Times New Roman"/>
                <w:color w:val="000000"/>
                <w:sz w:val="32"/>
                <w:szCs w:val="32"/>
              </w:rPr>
              <w:t>.</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A72779">
            <w:pPr>
              <w:spacing w:line="240" w:lineRule="auto"/>
              <w:ind w:left="-101" w:firstLine="101"/>
              <w:rPr>
                <w:rFonts w:ascii="Times New Roman" w:hAnsi="Times New Roman" w:cs="Times New Roman"/>
                <w:sz w:val="32"/>
                <w:szCs w:val="32"/>
              </w:rPr>
            </w:pPr>
            <w:proofErr w:type="spellStart"/>
            <w:r>
              <w:rPr>
                <w:rFonts w:ascii="Times New Roman" w:hAnsi="Times New Roman" w:cs="Times New Roman"/>
                <w:sz w:val="32"/>
                <w:szCs w:val="32"/>
              </w:rPr>
              <w:t>Думанський</w:t>
            </w:r>
            <w:proofErr w:type="spellEnd"/>
            <w:r>
              <w:rPr>
                <w:rFonts w:ascii="Times New Roman" w:hAnsi="Times New Roman" w:cs="Times New Roman"/>
                <w:sz w:val="32"/>
                <w:szCs w:val="32"/>
              </w:rPr>
              <w:t xml:space="preserve"> В.В.</w:t>
            </w:r>
          </w:p>
        </w:tc>
      </w:tr>
      <w:tr w:rsidR="003A6F1B" w:rsidTr="00897B71">
        <w:tc>
          <w:tcPr>
            <w:tcW w:w="616"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3.</w:t>
            </w:r>
          </w:p>
        </w:tc>
        <w:tc>
          <w:tcPr>
            <w:tcW w:w="6946" w:type="dxa"/>
            <w:tcBorders>
              <w:top w:val="single" w:sz="4" w:space="0" w:color="auto"/>
              <w:left w:val="single" w:sz="4" w:space="0" w:color="auto"/>
              <w:bottom w:val="single" w:sz="4" w:space="0" w:color="auto"/>
              <w:right w:val="single" w:sz="4" w:space="0" w:color="auto"/>
            </w:tcBorders>
            <w:hideMark/>
          </w:tcPr>
          <w:p w:rsidR="003A6F1B" w:rsidRPr="004D3360" w:rsidRDefault="00BC6A20" w:rsidP="0096041F">
            <w:pPr>
              <w:spacing w:line="240" w:lineRule="auto"/>
              <w:rPr>
                <w:rFonts w:ascii="Times New Roman" w:hAnsi="Times New Roman" w:cs="Times New Roman"/>
                <w:sz w:val="32"/>
                <w:szCs w:val="32"/>
              </w:rPr>
            </w:pPr>
            <w:r w:rsidRPr="00BC6A20">
              <w:rPr>
                <w:rFonts w:ascii="Times New Roman" w:hAnsi="Times New Roman" w:cs="Times New Roman"/>
                <w:sz w:val="32"/>
                <w:szCs w:val="32"/>
              </w:rPr>
              <w:t>Складові національно-патріотичного виховання в проц</w:t>
            </w:r>
            <w:r w:rsidR="004D3360">
              <w:rPr>
                <w:rFonts w:ascii="Times New Roman" w:hAnsi="Times New Roman" w:cs="Times New Roman"/>
                <w:sz w:val="32"/>
                <w:szCs w:val="32"/>
              </w:rPr>
              <w:t>есі викладання різних предметів</w:t>
            </w:r>
            <w:r w:rsidR="004D3360" w:rsidRPr="004D3360">
              <w:rPr>
                <w:rFonts w:ascii="Times New Roman" w:hAnsi="Times New Roman" w:cs="Times New Roman"/>
                <w:sz w:val="32"/>
                <w:szCs w:val="32"/>
              </w:rPr>
              <w:t xml:space="preserve">. Про роботу гуртків </w:t>
            </w:r>
            <w:r w:rsidR="004D3360" w:rsidRPr="0096041F">
              <w:rPr>
                <w:rFonts w:ascii="Times New Roman" w:hAnsi="Times New Roman" w:cs="Times New Roman"/>
                <w:sz w:val="32"/>
                <w:szCs w:val="32"/>
              </w:rPr>
              <w:t xml:space="preserve">естетичного виховання </w:t>
            </w:r>
            <w:r w:rsidR="004D3360" w:rsidRPr="004D3360">
              <w:rPr>
                <w:rFonts w:ascii="Times New Roman" w:hAnsi="Times New Roman" w:cs="Times New Roman"/>
                <w:sz w:val="32"/>
                <w:szCs w:val="32"/>
              </w:rPr>
              <w:t>щодо формування</w:t>
            </w:r>
            <w:r w:rsidR="0096041F" w:rsidRPr="0096041F">
              <w:rPr>
                <w:rFonts w:ascii="Tahoma" w:hAnsi="Tahoma" w:cs="Tahoma"/>
                <w:color w:val="595858"/>
                <w:sz w:val="18"/>
                <w:szCs w:val="18"/>
                <w:shd w:val="clear" w:color="auto" w:fill="FFFFFF"/>
              </w:rPr>
              <w:t xml:space="preserve"> </w:t>
            </w:r>
            <w:r w:rsidR="0096041F" w:rsidRPr="0096041F">
              <w:rPr>
                <w:rFonts w:ascii="Times New Roman" w:hAnsi="Times New Roman" w:cs="Times New Roman"/>
                <w:sz w:val="32"/>
                <w:szCs w:val="32"/>
              </w:rPr>
              <w:t>національно-культурної ід</w:t>
            </w:r>
            <w:r w:rsidR="004F151F">
              <w:rPr>
                <w:rFonts w:ascii="Times New Roman" w:hAnsi="Times New Roman" w:cs="Times New Roman"/>
                <w:sz w:val="32"/>
                <w:szCs w:val="32"/>
              </w:rPr>
              <w:t>ентичності особистості здобувач</w:t>
            </w:r>
            <w:proofErr w:type="spellStart"/>
            <w:r w:rsidR="004F151F">
              <w:rPr>
                <w:rFonts w:ascii="Times New Roman" w:hAnsi="Times New Roman" w:cs="Times New Roman"/>
                <w:sz w:val="32"/>
                <w:szCs w:val="32"/>
                <w:lang w:val="ru-RU"/>
              </w:rPr>
              <w:t>ів</w:t>
            </w:r>
            <w:proofErr w:type="spellEnd"/>
            <w:r w:rsidR="0096041F" w:rsidRPr="0096041F">
              <w:rPr>
                <w:rFonts w:ascii="Times New Roman" w:hAnsi="Times New Roman" w:cs="Times New Roman"/>
                <w:sz w:val="32"/>
                <w:szCs w:val="32"/>
              </w:rPr>
              <w:t xml:space="preserve"> освіти  у викликах часу.</w:t>
            </w:r>
            <w:r w:rsidR="004D3360" w:rsidRPr="004D3360">
              <w:rPr>
                <w:rFonts w:ascii="Times New Roman" w:hAnsi="Times New Roman" w:cs="Times New Roman"/>
                <w:sz w:val="32"/>
                <w:szCs w:val="32"/>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897B71">
            <w:pPr>
              <w:spacing w:line="240" w:lineRule="auto"/>
              <w:rPr>
                <w:rFonts w:ascii="Times New Roman" w:hAnsi="Times New Roman" w:cs="Times New Roman"/>
                <w:sz w:val="32"/>
                <w:szCs w:val="32"/>
              </w:rPr>
            </w:pPr>
            <w:proofErr w:type="spellStart"/>
            <w:r w:rsidRPr="00897B71">
              <w:rPr>
                <w:rFonts w:ascii="Times New Roman" w:hAnsi="Times New Roman" w:cs="Times New Roman"/>
                <w:sz w:val="32"/>
                <w:szCs w:val="32"/>
              </w:rPr>
              <w:t>Райтаровський</w:t>
            </w:r>
            <w:proofErr w:type="spellEnd"/>
            <w:r w:rsidRPr="00897B71">
              <w:rPr>
                <w:rFonts w:ascii="Times New Roman" w:hAnsi="Times New Roman" w:cs="Times New Roman"/>
                <w:sz w:val="32"/>
                <w:szCs w:val="32"/>
              </w:rPr>
              <w:t xml:space="preserve"> Р.Б.</w:t>
            </w:r>
          </w:p>
        </w:tc>
      </w:tr>
      <w:tr w:rsidR="003A6F1B" w:rsidTr="00897B71">
        <w:tc>
          <w:tcPr>
            <w:tcW w:w="616"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4.</w:t>
            </w:r>
          </w:p>
        </w:tc>
        <w:tc>
          <w:tcPr>
            <w:tcW w:w="6946" w:type="dxa"/>
            <w:tcBorders>
              <w:top w:val="single" w:sz="4" w:space="0" w:color="auto"/>
              <w:left w:val="single" w:sz="4" w:space="0" w:color="auto"/>
              <w:bottom w:val="single" w:sz="4" w:space="0" w:color="auto"/>
              <w:right w:val="single" w:sz="4" w:space="0" w:color="auto"/>
            </w:tcBorders>
            <w:hideMark/>
          </w:tcPr>
          <w:p w:rsidR="003A6F1B" w:rsidRPr="00897B71" w:rsidRDefault="00AF2F63" w:rsidP="00897B71">
            <w:pPr>
              <w:ind w:left="30"/>
              <w:rPr>
                <w:rFonts w:ascii="Times New Roman" w:hAnsi="Times New Roman" w:cs="Times New Roman"/>
                <w:sz w:val="32"/>
                <w:szCs w:val="32"/>
              </w:rPr>
            </w:pPr>
            <w:r w:rsidRPr="00AA52E3">
              <w:rPr>
                <w:rFonts w:ascii="Times New Roman" w:hAnsi="Times New Roman" w:cs="Times New Roman"/>
                <w:sz w:val="32"/>
                <w:szCs w:val="32"/>
              </w:rPr>
              <w:t>Стан  п</w:t>
            </w:r>
            <w:r w:rsidR="001D32D5" w:rsidRPr="00AA52E3">
              <w:rPr>
                <w:rFonts w:ascii="Times New Roman" w:hAnsi="Times New Roman" w:cs="Times New Roman"/>
                <w:sz w:val="32"/>
                <w:szCs w:val="32"/>
              </w:rPr>
              <w:t>рофорієнтаці</w:t>
            </w:r>
            <w:r w:rsidR="001132DA" w:rsidRPr="00AA52E3">
              <w:rPr>
                <w:rFonts w:ascii="Times New Roman" w:hAnsi="Times New Roman" w:cs="Times New Roman"/>
                <w:sz w:val="32"/>
                <w:szCs w:val="32"/>
              </w:rPr>
              <w:t>й</w:t>
            </w:r>
            <w:r w:rsidRPr="00AA52E3">
              <w:rPr>
                <w:rFonts w:ascii="Times New Roman" w:hAnsi="Times New Roman" w:cs="Times New Roman"/>
                <w:sz w:val="32"/>
                <w:szCs w:val="32"/>
              </w:rPr>
              <w:t>ної роботи у навчальному закладі.</w:t>
            </w:r>
            <w:r w:rsidR="001D32D5" w:rsidRPr="00AA52E3">
              <w:rPr>
                <w:rFonts w:ascii="Times New Roman" w:hAnsi="Times New Roman" w:cs="Times New Roman"/>
                <w:sz w:val="32"/>
                <w:szCs w:val="32"/>
              </w:rPr>
              <w:t xml:space="preserve"> </w:t>
            </w:r>
            <w:r w:rsidR="00AA52E3" w:rsidRPr="00AA52E3">
              <w:rPr>
                <w:rFonts w:ascii="Times New Roman" w:hAnsi="Times New Roman" w:cs="Times New Roman"/>
                <w:sz w:val="32"/>
                <w:szCs w:val="32"/>
              </w:rPr>
              <w:t xml:space="preserve">Розгляд Правил </w:t>
            </w:r>
            <w:r w:rsidR="00920DE8">
              <w:rPr>
                <w:rFonts w:ascii="Times New Roman" w:hAnsi="Times New Roman" w:cs="Times New Roman"/>
                <w:sz w:val="32"/>
                <w:szCs w:val="32"/>
              </w:rPr>
              <w:t xml:space="preserve">прийому </w:t>
            </w:r>
            <w:r w:rsidR="00897B71">
              <w:rPr>
                <w:rFonts w:ascii="Times New Roman" w:hAnsi="Times New Roman" w:cs="Times New Roman"/>
                <w:sz w:val="32"/>
                <w:szCs w:val="32"/>
              </w:rPr>
              <w:t>ДНЗ «</w:t>
            </w:r>
            <w:proofErr w:type="spellStart"/>
            <w:r w:rsidR="00897B71">
              <w:rPr>
                <w:rFonts w:ascii="Times New Roman" w:hAnsi="Times New Roman" w:cs="Times New Roman"/>
                <w:sz w:val="32"/>
                <w:szCs w:val="32"/>
              </w:rPr>
              <w:t>Лісоводський</w:t>
            </w:r>
            <w:proofErr w:type="spellEnd"/>
            <w:r w:rsidR="00897B71">
              <w:rPr>
                <w:rFonts w:ascii="Times New Roman" w:hAnsi="Times New Roman" w:cs="Times New Roman"/>
                <w:sz w:val="32"/>
                <w:szCs w:val="32"/>
              </w:rPr>
              <w:t xml:space="preserve"> ПАЛ» на 202</w:t>
            </w:r>
            <w:r w:rsidR="00897B71">
              <w:rPr>
                <w:rFonts w:ascii="Times New Roman" w:hAnsi="Times New Roman" w:cs="Times New Roman"/>
                <w:sz w:val="32"/>
                <w:szCs w:val="32"/>
                <w:lang w:val="ru-RU"/>
              </w:rPr>
              <w:t>5</w:t>
            </w:r>
            <w:r w:rsidR="00AA52E3" w:rsidRPr="00AA52E3">
              <w:rPr>
                <w:rFonts w:ascii="Times New Roman" w:hAnsi="Times New Roman" w:cs="Times New Roman"/>
                <w:sz w:val="32"/>
                <w:szCs w:val="32"/>
              </w:rPr>
              <w:t xml:space="preserve"> рік.</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1132DA">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Райтаровський</w:t>
            </w:r>
            <w:proofErr w:type="spellEnd"/>
            <w:r>
              <w:rPr>
                <w:rFonts w:ascii="Times New Roman" w:hAnsi="Times New Roman" w:cs="Times New Roman"/>
                <w:sz w:val="32"/>
                <w:szCs w:val="32"/>
              </w:rPr>
              <w:t xml:space="preserve"> Р.Б.</w:t>
            </w:r>
          </w:p>
        </w:tc>
      </w:tr>
      <w:tr w:rsidR="00897B71" w:rsidTr="00897B71">
        <w:tc>
          <w:tcPr>
            <w:tcW w:w="616" w:type="dxa"/>
            <w:tcBorders>
              <w:top w:val="single" w:sz="4" w:space="0" w:color="auto"/>
              <w:left w:val="single" w:sz="4" w:space="0" w:color="auto"/>
              <w:bottom w:val="single" w:sz="4" w:space="0" w:color="auto"/>
              <w:right w:val="single" w:sz="4" w:space="0" w:color="auto"/>
            </w:tcBorders>
          </w:tcPr>
          <w:p w:rsidR="00897B71" w:rsidRPr="00897B71" w:rsidRDefault="00897B71">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5.</w:t>
            </w:r>
          </w:p>
        </w:tc>
        <w:tc>
          <w:tcPr>
            <w:tcW w:w="6946" w:type="dxa"/>
            <w:tcBorders>
              <w:top w:val="single" w:sz="4" w:space="0" w:color="auto"/>
              <w:left w:val="single" w:sz="4" w:space="0" w:color="auto"/>
              <w:bottom w:val="single" w:sz="4" w:space="0" w:color="auto"/>
              <w:right w:val="single" w:sz="4" w:space="0" w:color="auto"/>
            </w:tcBorders>
          </w:tcPr>
          <w:p w:rsidR="00897B71" w:rsidRPr="00897B71" w:rsidRDefault="00897B71" w:rsidP="00897B71">
            <w:pPr>
              <w:ind w:left="30"/>
              <w:rPr>
                <w:rFonts w:ascii="Times New Roman" w:hAnsi="Times New Roman" w:cs="Times New Roman"/>
                <w:sz w:val="32"/>
                <w:szCs w:val="32"/>
                <w:lang w:val="ru-RU"/>
              </w:rPr>
            </w:pPr>
            <w:proofErr w:type="spellStart"/>
            <w:r>
              <w:rPr>
                <w:rFonts w:ascii="Times New Roman" w:hAnsi="Times New Roman" w:cs="Times New Roman"/>
                <w:sz w:val="32"/>
                <w:szCs w:val="32"/>
                <w:lang w:val="ru-RU"/>
              </w:rPr>
              <w:t>Аналіз</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роботи</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методичних</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комісій</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щодо</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впровадження</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інноваційних</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технологій</w:t>
            </w:r>
            <w:proofErr w:type="spellEnd"/>
            <w:r>
              <w:rPr>
                <w:rFonts w:ascii="Times New Roman" w:hAnsi="Times New Roman" w:cs="Times New Roman"/>
                <w:sz w:val="32"/>
                <w:szCs w:val="32"/>
                <w:lang w:val="ru-RU"/>
              </w:rPr>
              <w:t xml:space="preserve">  в </w:t>
            </w:r>
            <w:proofErr w:type="spellStart"/>
            <w:r>
              <w:rPr>
                <w:rFonts w:ascii="Times New Roman" w:hAnsi="Times New Roman" w:cs="Times New Roman"/>
                <w:sz w:val="32"/>
                <w:szCs w:val="32"/>
                <w:lang w:val="ru-RU"/>
              </w:rPr>
              <w:t>освітній</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процес</w:t>
            </w:r>
            <w:proofErr w:type="spellEnd"/>
            <w:r>
              <w:rPr>
                <w:rFonts w:ascii="Times New Roman" w:hAnsi="Times New Roman" w:cs="Times New Roman"/>
                <w:sz w:val="32"/>
                <w:szCs w:val="32"/>
                <w:lang w:val="ru-RU"/>
              </w:rPr>
              <w:t>.</w:t>
            </w:r>
          </w:p>
        </w:tc>
        <w:tc>
          <w:tcPr>
            <w:tcW w:w="2977" w:type="dxa"/>
            <w:tcBorders>
              <w:top w:val="single" w:sz="4" w:space="0" w:color="auto"/>
              <w:left w:val="single" w:sz="4" w:space="0" w:color="auto"/>
              <w:bottom w:val="single" w:sz="4" w:space="0" w:color="auto"/>
              <w:right w:val="single" w:sz="4" w:space="0" w:color="auto"/>
            </w:tcBorders>
          </w:tcPr>
          <w:p w:rsidR="00897B71" w:rsidRPr="00897B71" w:rsidRDefault="00897B71">
            <w:pPr>
              <w:spacing w:line="240" w:lineRule="auto"/>
              <w:rPr>
                <w:rFonts w:ascii="Times New Roman" w:hAnsi="Times New Roman" w:cs="Times New Roman"/>
                <w:sz w:val="32"/>
                <w:szCs w:val="32"/>
                <w:lang w:val="ru-RU"/>
              </w:rPr>
            </w:pPr>
            <w:proofErr w:type="spellStart"/>
            <w:r>
              <w:rPr>
                <w:rFonts w:ascii="Times New Roman" w:hAnsi="Times New Roman" w:cs="Times New Roman"/>
                <w:sz w:val="32"/>
                <w:szCs w:val="32"/>
                <w:lang w:val="ru-RU"/>
              </w:rPr>
              <w:t>Байзан</w:t>
            </w:r>
            <w:proofErr w:type="spellEnd"/>
            <w:r>
              <w:rPr>
                <w:rFonts w:ascii="Times New Roman" w:hAnsi="Times New Roman" w:cs="Times New Roman"/>
                <w:sz w:val="32"/>
                <w:szCs w:val="32"/>
                <w:lang w:val="ru-RU"/>
              </w:rPr>
              <w:t xml:space="preserve"> О.М.</w:t>
            </w:r>
          </w:p>
        </w:tc>
      </w:tr>
      <w:tr w:rsidR="006C7960" w:rsidTr="00897B71">
        <w:tc>
          <w:tcPr>
            <w:tcW w:w="616" w:type="dxa"/>
            <w:tcBorders>
              <w:top w:val="single" w:sz="4" w:space="0" w:color="auto"/>
              <w:left w:val="single" w:sz="4" w:space="0" w:color="auto"/>
              <w:bottom w:val="single" w:sz="4" w:space="0" w:color="auto"/>
              <w:right w:val="single" w:sz="4" w:space="0" w:color="auto"/>
            </w:tcBorders>
          </w:tcPr>
          <w:p w:rsidR="006C7960" w:rsidRDefault="006C7960">
            <w:pPr>
              <w:spacing w:line="240" w:lineRule="auto"/>
              <w:rPr>
                <w:rFonts w:ascii="Times New Roman" w:hAnsi="Times New Roman" w:cs="Times New Roman"/>
                <w:sz w:val="32"/>
                <w:szCs w:val="32"/>
              </w:rPr>
            </w:pPr>
            <w:r>
              <w:rPr>
                <w:rFonts w:ascii="Times New Roman" w:hAnsi="Times New Roman" w:cs="Times New Roman"/>
                <w:sz w:val="32"/>
                <w:szCs w:val="32"/>
              </w:rPr>
              <w:t>5.</w:t>
            </w:r>
          </w:p>
        </w:tc>
        <w:tc>
          <w:tcPr>
            <w:tcW w:w="6946" w:type="dxa"/>
            <w:tcBorders>
              <w:top w:val="single" w:sz="4" w:space="0" w:color="auto"/>
              <w:left w:val="single" w:sz="4" w:space="0" w:color="auto"/>
              <w:bottom w:val="single" w:sz="4" w:space="0" w:color="auto"/>
              <w:right w:val="single" w:sz="4" w:space="0" w:color="auto"/>
            </w:tcBorders>
          </w:tcPr>
          <w:p w:rsidR="006C7960" w:rsidRDefault="006C7960" w:rsidP="00AF2F63">
            <w:pPr>
              <w:spacing w:line="240" w:lineRule="auto"/>
              <w:rPr>
                <w:rFonts w:ascii="Times New Roman" w:hAnsi="Times New Roman" w:cs="Times New Roman"/>
                <w:sz w:val="32"/>
                <w:szCs w:val="32"/>
              </w:rPr>
            </w:pPr>
            <w:r>
              <w:rPr>
                <w:rFonts w:ascii="Times New Roman" w:hAnsi="Times New Roman" w:cs="Times New Roman"/>
                <w:sz w:val="32"/>
                <w:szCs w:val="32"/>
              </w:rPr>
              <w:t>Аналіз наповнення та ведення веб-сайту ліцею.</w:t>
            </w:r>
          </w:p>
        </w:tc>
        <w:tc>
          <w:tcPr>
            <w:tcW w:w="2977" w:type="dxa"/>
            <w:tcBorders>
              <w:top w:val="single" w:sz="4" w:space="0" w:color="auto"/>
              <w:left w:val="single" w:sz="4" w:space="0" w:color="auto"/>
              <w:bottom w:val="single" w:sz="4" w:space="0" w:color="auto"/>
              <w:right w:val="single" w:sz="4" w:space="0" w:color="auto"/>
            </w:tcBorders>
          </w:tcPr>
          <w:p w:rsidR="006C7960" w:rsidRDefault="006C7960">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Байзан</w:t>
            </w:r>
            <w:proofErr w:type="spellEnd"/>
            <w:r>
              <w:rPr>
                <w:rFonts w:ascii="Times New Roman" w:hAnsi="Times New Roman" w:cs="Times New Roman"/>
                <w:sz w:val="32"/>
                <w:szCs w:val="32"/>
              </w:rPr>
              <w:t xml:space="preserve"> О.М.</w:t>
            </w:r>
          </w:p>
        </w:tc>
      </w:tr>
      <w:tr w:rsidR="003A6F1B" w:rsidRPr="00691D1D" w:rsidTr="00897B71">
        <w:tc>
          <w:tcPr>
            <w:tcW w:w="616" w:type="dxa"/>
            <w:tcBorders>
              <w:top w:val="single" w:sz="4" w:space="0" w:color="auto"/>
              <w:left w:val="single" w:sz="4" w:space="0" w:color="auto"/>
              <w:bottom w:val="single" w:sz="4" w:space="0" w:color="auto"/>
              <w:right w:val="single" w:sz="4" w:space="0" w:color="auto"/>
            </w:tcBorders>
            <w:hideMark/>
          </w:tcPr>
          <w:p w:rsidR="003A6F1B" w:rsidRPr="00691D1D" w:rsidRDefault="006C7960">
            <w:pPr>
              <w:spacing w:line="240" w:lineRule="auto"/>
              <w:rPr>
                <w:rFonts w:ascii="Times New Roman" w:hAnsi="Times New Roman" w:cs="Times New Roman"/>
                <w:sz w:val="32"/>
                <w:szCs w:val="32"/>
              </w:rPr>
            </w:pPr>
            <w:r w:rsidRPr="00691D1D">
              <w:rPr>
                <w:rFonts w:ascii="Times New Roman" w:hAnsi="Times New Roman" w:cs="Times New Roman"/>
                <w:sz w:val="32"/>
                <w:szCs w:val="32"/>
              </w:rPr>
              <w:t>6</w:t>
            </w:r>
            <w:r w:rsidR="003A6F1B" w:rsidRPr="00691D1D">
              <w:rPr>
                <w:rFonts w:ascii="Times New Roman" w:hAnsi="Times New Roman" w:cs="Times New Roman"/>
                <w:sz w:val="32"/>
                <w:szCs w:val="32"/>
              </w:rPr>
              <w:t>.</w:t>
            </w:r>
          </w:p>
        </w:tc>
        <w:tc>
          <w:tcPr>
            <w:tcW w:w="6946" w:type="dxa"/>
            <w:tcBorders>
              <w:top w:val="single" w:sz="4" w:space="0" w:color="auto"/>
              <w:left w:val="single" w:sz="4" w:space="0" w:color="auto"/>
              <w:bottom w:val="single" w:sz="4" w:space="0" w:color="auto"/>
              <w:right w:val="single" w:sz="4" w:space="0" w:color="auto"/>
            </w:tcBorders>
            <w:hideMark/>
          </w:tcPr>
          <w:p w:rsidR="00897B71" w:rsidRPr="00691D1D" w:rsidRDefault="003A6F1B">
            <w:pPr>
              <w:spacing w:line="240" w:lineRule="auto"/>
              <w:rPr>
                <w:rFonts w:ascii="Times New Roman" w:hAnsi="Times New Roman" w:cs="Times New Roman"/>
                <w:sz w:val="32"/>
                <w:szCs w:val="32"/>
                <w:lang w:val="ru-RU"/>
              </w:rPr>
            </w:pPr>
            <w:r w:rsidRPr="00691D1D">
              <w:rPr>
                <w:rFonts w:ascii="Times New Roman" w:hAnsi="Times New Roman" w:cs="Times New Roman"/>
                <w:sz w:val="32"/>
                <w:szCs w:val="32"/>
              </w:rPr>
              <w:t>Різне.</w:t>
            </w:r>
          </w:p>
        </w:tc>
        <w:tc>
          <w:tcPr>
            <w:tcW w:w="2977" w:type="dxa"/>
            <w:tcBorders>
              <w:top w:val="single" w:sz="4" w:space="0" w:color="auto"/>
              <w:left w:val="single" w:sz="4" w:space="0" w:color="auto"/>
              <w:bottom w:val="single" w:sz="4" w:space="0" w:color="auto"/>
              <w:right w:val="single" w:sz="4" w:space="0" w:color="auto"/>
            </w:tcBorders>
          </w:tcPr>
          <w:p w:rsidR="00897B71" w:rsidRPr="00691D1D" w:rsidRDefault="00897B71">
            <w:pPr>
              <w:spacing w:line="240" w:lineRule="auto"/>
              <w:rPr>
                <w:rFonts w:ascii="Times New Roman" w:hAnsi="Times New Roman" w:cs="Times New Roman"/>
                <w:b/>
                <w:i/>
                <w:color w:val="00B0F0"/>
                <w:sz w:val="32"/>
                <w:szCs w:val="32"/>
                <w:lang w:val="ru-RU"/>
              </w:rPr>
            </w:pPr>
          </w:p>
        </w:tc>
      </w:tr>
    </w:tbl>
    <w:tbl>
      <w:tblPr>
        <w:tblStyle w:val="a3"/>
        <w:tblpPr w:leftFromText="180" w:rightFromText="180" w:vertAnchor="text" w:horzAnchor="margin" w:tblpXSpec="center" w:tblpY="1"/>
        <w:tblW w:w="10456" w:type="dxa"/>
        <w:tblLook w:val="04A0" w:firstRow="1" w:lastRow="0" w:firstColumn="1" w:lastColumn="0" w:noHBand="0" w:noVBand="1"/>
      </w:tblPr>
      <w:tblGrid>
        <w:gridCol w:w="675"/>
        <w:gridCol w:w="6663"/>
        <w:gridCol w:w="3118"/>
      </w:tblGrid>
      <w:tr w:rsidR="00691D1D" w:rsidRPr="00691D1D" w:rsidTr="00333BCC">
        <w:tc>
          <w:tcPr>
            <w:tcW w:w="10456" w:type="dxa"/>
            <w:gridSpan w:val="3"/>
            <w:tcBorders>
              <w:top w:val="nil"/>
              <w:left w:val="nil"/>
              <w:bottom w:val="single" w:sz="4" w:space="0" w:color="auto"/>
              <w:right w:val="nil"/>
            </w:tcBorders>
          </w:tcPr>
          <w:p w:rsidR="00691D1D" w:rsidRDefault="00691D1D" w:rsidP="00691D1D">
            <w:pPr>
              <w:spacing w:line="240" w:lineRule="auto"/>
              <w:rPr>
                <w:rFonts w:ascii="Times New Roman" w:hAnsi="Times New Roman" w:cs="Times New Roman"/>
                <w:b/>
                <w:i/>
                <w:color w:val="2F5496" w:themeColor="accent5" w:themeShade="BF"/>
                <w:sz w:val="40"/>
                <w:szCs w:val="40"/>
                <w:lang w:val="ru-RU"/>
              </w:rPr>
            </w:pPr>
          </w:p>
          <w:p w:rsidR="00691D1D" w:rsidRDefault="00691D1D" w:rsidP="00691D1D">
            <w:pPr>
              <w:spacing w:line="240" w:lineRule="auto"/>
              <w:rPr>
                <w:rFonts w:ascii="Times New Roman" w:hAnsi="Times New Roman" w:cs="Times New Roman"/>
                <w:b/>
                <w:i/>
                <w:color w:val="2F5496" w:themeColor="accent5" w:themeShade="BF"/>
                <w:sz w:val="40"/>
                <w:szCs w:val="40"/>
                <w:lang w:val="ru-RU"/>
              </w:rPr>
            </w:pPr>
            <w:r>
              <w:rPr>
                <w:rFonts w:ascii="Times New Roman" w:hAnsi="Times New Roman" w:cs="Times New Roman"/>
                <w:b/>
                <w:i/>
                <w:color w:val="2F5496" w:themeColor="accent5" w:themeShade="BF"/>
                <w:sz w:val="40"/>
                <w:szCs w:val="40"/>
                <w:lang w:val="ru-RU"/>
              </w:rPr>
              <w:t xml:space="preserve">                                    </w:t>
            </w:r>
            <w:proofErr w:type="spellStart"/>
            <w:r w:rsidRPr="00691D1D">
              <w:rPr>
                <w:rFonts w:ascii="Times New Roman" w:hAnsi="Times New Roman" w:cs="Times New Roman"/>
                <w:b/>
                <w:i/>
                <w:color w:val="2F5496" w:themeColor="accent5" w:themeShade="BF"/>
                <w:sz w:val="40"/>
                <w:szCs w:val="40"/>
                <w:lang w:val="ru-RU"/>
              </w:rPr>
              <w:t>Січень</w:t>
            </w:r>
            <w:proofErr w:type="spellEnd"/>
          </w:p>
          <w:p w:rsidR="00691D1D" w:rsidRPr="00691D1D" w:rsidRDefault="00691D1D" w:rsidP="00691D1D">
            <w:pPr>
              <w:spacing w:line="240" w:lineRule="auto"/>
              <w:rPr>
                <w:rFonts w:ascii="Times New Roman" w:hAnsi="Times New Roman" w:cs="Times New Roman"/>
                <w:b/>
                <w:i/>
                <w:color w:val="00B0F0"/>
                <w:sz w:val="32"/>
                <w:szCs w:val="32"/>
              </w:rPr>
            </w:pPr>
          </w:p>
        </w:tc>
      </w:tr>
      <w:tr w:rsidR="00691D1D" w:rsidTr="00333BCC">
        <w:tc>
          <w:tcPr>
            <w:tcW w:w="675" w:type="dxa"/>
            <w:tcBorders>
              <w:top w:val="single" w:sz="4" w:space="0" w:color="auto"/>
              <w:left w:val="single" w:sz="4" w:space="0" w:color="auto"/>
              <w:bottom w:val="single" w:sz="4" w:space="0" w:color="auto"/>
              <w:right w:val="single" w:sz="4" w:space="0" w:color="auto"/>
            </w:tcBorders>
          </w:tcPr>
          <w:p w:rsidR="00691D1D" w:rsidRDefault="00691D1D" w:rsidP="00691D1D">
            <w:pPr>
              <w:tabs>
                <w:tab w:val="left" w:pos="30"/>
              </w:tabs>
              <w:spacing w:line="240" w:lineRule="auto"/>
              <w:ind w:left="-394" w:firstLine="8"/>
              <w:rPr>
                <w:rFonts w:ascii="Times New Roman" w:hAnsi="Times New Roman" w:cs="Times New Roman"/>
                <w:b/>
                <w:i/>
                <w:sz w:val="32"/>
                <w:szCs w:val="32"/>
              </w:rPr>
            </w:pPr>
          </w:p>
        </w:tc>
        <w:tc>
          <w:tcPr>
            <w:tcW w:w="6663" w:type="dxa"/>
            <w:tcBorders>
              <w:top w:val="single" w:sz="4" w:space="0" w:color="auto"/>
              <w:left w:val="single" w:sz="4" w:space="0" w:color="auto"/>
              <w:bottom w:val="single" w:sz="4" w:space="0" w:color="auto"/>
              <w:right w:val="single" w:sz="4" w:space="0" w:color="auto"/>
            </w:tcBorders>
            <w:hideMark/>
          </w:tcPr>
          <w:p w:rsidR="00691D1D" w:rsidRDefault="00691D1D" w:rsidP="00691D1D">
            <w:pPr>
              <w:spacing w:line="240" w:lineRule="auto"/>
              <w:rPr>
                <w:rFonts w:ascii="Times New Roman" w:hAnsi="Times New Roman" w:cs="Times New Roman"/>
                <w:sz w:val="32"/>
                <w:szCs w:val="32"/>
              </w:rPr>
            </w:pPr>
            <w:r>
              <w:rPr>
                <w:rFonts w:ascii="Times New Roman" w:hAnsi="Times New Roman" w:cs="Times New Roman"/>
                <w:sz w:val="32"/>
                <w:szCs w:val="32"/>
              </w:rPr>
              <w:t>Інформація про стан  виконання рішень попередньої педагогічної ради.</w:t>
            </w:r>
          </w:p>
        </w:tc>
        <w:tc>
          <w:tcPr>
            <w:tcW w:w="3118" w:type="dxa"/>
            <w:tcBorders>
              <w:top w:val="single" w:sz="4" w:space="0" w:color="auto"/>
              <w:left w:val="single" w:sz="4" w:space="0" w:color="auto"/>
              <w:bottom w:val="single" w:sz="4" w:space="0" w:color="auto"/>
              <w:right w:val="single" w:sz="4" w:space="0" w:color="auto"/>
            </w:tcBorders>
          </w:tcPr>
          <w:p w:rsidR="00691D1D" w:rsidRDefault="00691D1D" w:rsidP="00691D1D">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Валентюк</w:t>
            </w:r>
            <w:proofErr w:type="spellEnd"/>
            <w:r>
              <w:rPr>
                <w:rFonts w:ascii="Times New Roman" w:hAnsi="Times New Roman" w:cs="Times New Roman"/>
                <w:sz w:val="32"/>
                <w:szCs w:val="32"/>
              </w:rPr>
              <w:t xml:space="preserve"> Н.П.</w:t>
            </w:r>
          </w:p>
        </w:tc>
      </w:tr>
      <w:tr w:rsidR="00691D1D" w:rsidTr="00333BCC">
        <w:tc>
          <w:tcPr>
            <w:tcW w:w="675" w:type="dxa"/>
            <w:tcBorders>
              <w:top w:val="single" w:sz="4" w:space="0" w:color="auto"/>
              <w:left w:val="single" w:sz="4" w:space="0" w:color="auto"/>
              <w:bottom w:val="single" w:sz="4" w:space="0" w:color="auto"/>
              <w:right w:val="single" w:sz="4" w:space="0" w:color="auto"/>
            </w:tcBorders>
            <w:hideMark/>
          </w:tcPr>
          <w:p w:rsidR="00691D1D" w:rsidRDefault="008F6D5E" w:rsidP="00691D1D">
            <w:pPr>
              <w:spacing w:line="240" w:lineRule="auto"/>
              <w:rPr>
                <w:rFonts w:ascii="Times New Roman" w:hAnsi="Times New Roman" w:cs="Times New Roman"/>
                <w:sz w:val="32"/>
                <w:szCs w:val="32"/>
              </w:rPr>
            </w:pPr>
            <w:r>
              <w:rPr>
                <w:rFonts w:ascii="Times New Roman" w:hAnsi="Times New Roman" w:cs="Times New Roman"/>
                <w:sz w:val="32"/>
                <w:szCs w:val="32"/>
                <w:lang w:val="ru-RU"/>
              </w:rPr>
              <w:t>2</w:t>
            </w:r>
            <w:r w:rsidR="00691D1D">
              <w:rPr>
                <w:rFonts w:ascii="Times New Roman" w:hAnsi="Times New Roman" w:cs="Times New Roman"/>
                <w:sz w:val="32"/>
                <w:szCs w:val="32"/>
              </w:rPr>
              <w:t>.</w:t>
            </w:r>
          </w:p>
        </w:tc>
        <w:tc>
          <w:tcPr>
            <w:tcW w:w="6663" w:type="dxa"/>
            <w:tcBorders>
              <w:top w:val="single" w:sz="4" w:space="0" w:color="auto"/>
              <w:left w:val="single" w:sz="4" w:space="0" w:color="auto"/>
              <w:bottom w:val="single" w:sz="4" w:space="0" w:color="auto"/>
              <w:right w:val="single" w:sz="4" w:space="0" w:color="auto"/>
            </w:tcBorders>
            <w:hideMark/>
          </w:tcPr>
          <w:p w:rsidR="00691D1D" w:rsidRPr="0056295C" w:rsidRDefault="002F1EDD" w:rsidP="00691D1D">
            <w:pPr>
              <w:spacing w:line="240" w:lineRule="auto"/>
              <w:rPr>
                <w:rFonts w:ascii="Times New Roman" w:hAnsi="Times New Roman" w:cs="Times New Roman"/>
                <w:sz w:val="32"/>
                <w:szCs w:val="32"/>
              </w:rPr>
            </w:pPr>
            <w:r>
              <w:rPr>
                <w:rFonts w:ascii="Times New Roman" w:hAnsi="Times New Roman" w:cs="Times New Roman"/>
                <w:sz w:val="32"/>
                <w:szCs w:val="32"/>
              </w:rPr>
              <w:t xml:space="preserve">Стан </w:t>
            </w:r>
            <w:proofErr w:type="spellStart"/>
            <w:r w:rsidRPr="002F1EDD">
              <w:rPr>
                <w:rFonts w:ascii="Times New Roman" w:hAnsi="Times New Roman" w:cs="Times New Roman"/>
                <w:sz w:val="32"/>
                <w:szCs w:val="32"/>
              </w:rPr>
              <w:t>мат</w:t>
            </w:r>
            <w:r>
              <w:rPr>
                <w:rFonts w:ascii="Times New Roman" w:hAnsi="Times New Roman" w:cs="Times New Roman"/>
                <w:sz w:val="32"/>
                <w:szCs w:val="32"/>
              </w:rPr>
              <w:t>еріально</w:t>
            </w:r>
            <w:r w:rsidRPr="002F1EDD">
              <w:rPr>
                <w:rFonts w:ascii="Times New Roman" w:hAnsi="Times New Roman" w:cs="Times New Roman"/>
                <w:sz w:val="32"/>
                <w:szCs w:val="32"/>
              </w:rPr>
              <w:t>-</w:t>
            </w:r>
            <w:proofErr w:type="spellEnd"/>
            <w:r w:rsidRPr="002F1EDD">
              <w:rPr>
                <w:rFonts w:ascii="Times New Roman" w:hAnsi="Times New Roman" w:cs="Times New Roman"/>
                <w:sz w:val="32"/>
                <w:szCs w:val="32"/>
              </w:rPr>
              <w:t xml:space="preserve"> технічної </w:t>
            </w:r>
            <w:r>
              <w:rPr>
                <w:rFonts w:ascii="Times New Roman" w:hAnsi="Times New Roman" w:cs="Times New Roman"/>
                <w:sz w:val="32"/>
                <w:szCs w:val="32"/>
              </w:rPr>
              <w:t xml:space="preserve"> бази з професії</w:t>
            </w:r>
            <w:r w:rsidR="00333BCC">
              <w:rPr>
                <w:rFonts w:ascii="Times New Roman" w:hAnsi="Times New Roman" w:cs="Times New Roman"/>
                <w:sz w:val="32"/>
                <w:szCs w:val="32"/>
              </w:rPr>
              <w:t>: Електрозварник ручного з</w:t>
            </w:r>
            <w:r w:rsidRPr="002F1EDD">
              <w:rPr>
                <w:rFonts w:ascii="Times New Roman" w:hAnsi="Times New Roman" w:cs="Times New Roman"/>
                <w:sz w:val="32"/>
                <w:szCs w:val="32"/>
              </w:rPr>
              <w:t xml:space="preserve">варювання; коваль </w:t>
            </w:r>
            <w:r w:rsidRPr="002F1EDD">
              <w:rPr>
                <w:rFonts w:ascii="Times New Roman" w:hAnsi="Times New Roman" w:cs="Times New Roman"/>
                <w:sz w:val="32"/>
                <w:szCs w:val="32"/>
              </w:rPr>
              <w:lastRenderedPageBreak/>
              <w:t>ручного кування; водій автотранспортних засобів, кат</w:t>
            </w:r>
            <w:r w:rsidR="008F6D5E" w:rsidRPr="008F6D5E">
              <w:rPr>
                <w:rFonts w:ascii="Times New Roman" w:hAnsi="Times New Roman" w:cs="Times New Roman"/>
                <w:sz w:val="32"/>
                <w:szCs w:val="32"/>
              </w:rPr>
              <w:t>.</w:t>
            </w:r>
            <w:r w:rsidRPr="002F1EDD">
              <w:rPr>
                <w:rFonts w:ascii="Times New Roman" w:hAnsi="Times New Roman" w:cs="Times New Roman"/>
                <w:sz w:val="32"/>
                <w:szCs w:val="32"/>
              </w:rPr>
              <w:t xml:space="preserve"> С та ефективність її використання під час проведення уроків теоретичного та виробничого навчання.</w:t>
            </w:r>
          </w:p>
        </w:tc>
        <w:tc>
          <w:tcPr>
            <w:tcW w:w="3118" w:type="dxa"/>
            <w:tcBorders>
              <w:top w:val="single" w:sz="4" w:space="0" w:color="auto"/>
              <w:left w:val="single" w:sz="4" w:space="0" w:color="auto"/>
              <w:bottom w:val="single" w:sz="4" w:space="0" w:color="auto"/>
              <w:right w:val="single" w:sz="4" w:space="0" w:color="auto"/>
            </w:tcBorders>
            <w:hideMark/>
          </w:tcPr>
          <w:p w:rsidR="00691D1D" w:rsidRPr="008F6D5E" w:rsidRDefault="002F1EDD" w:rsidP="00691D1D">
            <w:pPr>
              <w:spacing w:line="240" w:lineRule="auto"/>
              <w:rPr>
                <w:rFonts w:ascii="Times New Roman" w:hAnsi="Times New Roman" w:cs="Times New Roman"/>
                <w:sz w:val="32"/>
                <w:szCs w:val="32"/>
              </w:rPr>
            </w:pPr>
            <w:proofErr w:type="spellStart"/>
            <w:r w:rsidRPr="008F6D5E">
              <w:rPr>
                <w:rFonts w:ascii="Times New Roman" w:hAnsi="Times New Roman" w:cs="Times New Roman"/>
                <w:sz w:val="32"/>
                <w:szCs w:val="32"/>
              </w:rPr>
              <w:lastRenderedPageBreak/>
              <w:t>Думанський</w:t>
            </w:r>
            <w:proofErr w:type="spellEnd"/>
            <w:r w:rsidRPr="008F6D5E">
              <w:rPr>
                <w:rFonts w:ascii="Times New Roman" w:hAnsi="Times New Roman" w:cs="Times New Roman"/>
                <w:sz w:val="32"/>
                <w:szCs w:val="32"/>
              </w:rPr>
              <w:t xml:space="preserve"> В.В.</w:t>
            </w:r>
          </w:p>
        </w:tc>
      </w:tr>
      <w:tr w:rsidR="00691D1D" w:rsidTr="00333BCC">
        <w:tc>
          <w:tcPr>
            <w:tcW w:w="675" w:type="dxa"/>
            <w:tcBorders>
              <w:top w:val="single" w:sz="4" w:space="0" w:color="auto"/>
              <w:left w:val="single" w:sz="4" w:space="0" w:color="auto"/>
              <w:bottom w:val="single" w:sz="4" w:space="0" w:color="auto"/>
              <w:right w:val="single" w:sz="4" w:space="0" w:color="auto"/>
            </w:tcBorders>
            <w:hideMark/>
          </w:tcPr>
          <w:p w:rsidR="00691D1D" w:rsidRDefault="008F6D5E" w:rsidP="00691D1D">
            <w:pPr>
              <w:spacing w:line="240" w:lineRule="auto"/>
              <w:rPr>
                <w:rFonts w:ascii="Times New Roman" w:hAnsi="Times New Roman" w:cs="Times New Roman"/>
                <w:sz w:val="32"/>
                <w:szCs w:val="32"/>
              </w:rPr>
            </w:pPr>
            <w:r w:rsidRPr="008F6D5E">
              <w:rPr>
                <w:rFonts w:ascii="Times New Roman" w:hAnsi="Times New Roman" w:cs="Times New Roman"/>
                <w:sz w:val="32"/>
                <w:szCs w:val="32"/>
              </w:rPr>
              <w:lastRenderedPageBreak/>
              <w:t>3</w:t>
            </w:r>
            <w:r w:rsidR="00691D1D">
              <w:rPr>
                <w:rFonts w:ascii="Times New Roman" w:hAnsi="Times New Roman" w:cs="Times New Roman"/>
                <w:sz w:val="32"/>
                <w:szCs w:val="32"/>
              </w:rPr>
              <w:t>.</w:t>
            </w:r>
          </w:p>
        </w:tc>
        <w:tc>
          <w:tcPr>
            <w:tcW w:w="6663" w:type="dxa"/>
            <w:tcBorders>
              <w:top w:val="single" w:sz="4" w:space="0" w:color="auto"/>
              <w:left w:val="single" w:sz="4" w:space="0" w:color="auto"/>
              <w:bottom w:val="single" w:sz="4" w:space="0" w:color="auto"/>
              <w:right w:val="single" w:sz="4" w:space="0" w:color="auto"/>
            </w:tcBorders>
            <w:hideMark/>
          </w:tcPr>
          <w:p w:rsidR="00691D1D" w:rsidRDefault="00CA01BD" w:rsidP="00CA01BD">
            <w:pPr>
              <w:spacing w:line="240" w:lineRule="auto"/>
              <w:rPr>
                <w:rFonts w:ascii="Times New Roman" w:hAnsi="Times New Roman" w:cs="Times New Roman"/>
                <w:sz w:val="32"/>
                <w:szCs w:val="32"/>
              </w:rPr>
            </w:pPr>
            <w:r w:rsidRPr="00CA01BD">
              <w:rPr>
                <w:rFonts w:ascii="Times New Roman" w:hAnsi="Times New Roman" w:cs="Times New Roman"/>
                <w:sz w:val="32"/>
                <w:szCs w:val="32"/>
              </w:rPr>
              <w:t xml:space="preserve">Про узагальнення досвіду роботи, ефективність педагогічної діяльності та підвищення професійної кваліфікації в </w:t>
            </w:r>
            <w:proofErr w:type="spellStart"/>
            <w:r w:rsidRPr="00CA01BD">
              <w:rPr>
                <w:rFonts w:ascii="Times New Roman" w:hAnsi="Times New Roman" w:cs="Times New Roman"/>
                <w:sz w:val="32"/>
                <w:szCs w:val="32"/>
              </w:rPr>
              <w:t>міжатестаційний</w:t>
            </w:r>
            <w:proofErr w:type="spellEnd"/>
            <w:r w:rsidRPr="00CA01BD">
              <w:rPr>
                <w:rFonts w:ascii="Times New Roman" w:hAnsi="Times New Roman" w:cs="Times New Roman"/>
                <w:sz w:val="32"/>
                <w:szCs w:val="32"/>
              </w:rPr>
              <w:t xml:space="preserve"> період.</w:t>
            </w:r>
          </w:p>
        </w:tc>
        <w:tc>
          <w:tcPr>
            <w:tcW w:w="3118" w:type="dxa"/>
            <w:tcBorders>
              <w:top w:val="single" w:sz="4" w:space="0" w:color="auto"/>
              <w:left w:val="single" w:sz="4" w:space="0" w:color="auto"/>
              <w:bottom w:val="single" w:sz="4" w:space="0" w:color="auto"/>
              <w:right w:val="single" w:sz="4" w:space="0" w:color="auto"/>
            </w:tcBorders>
            <w:hideMark/>
          </w:tcPr>
          <w:p w:rsidR="00691D1D" w:rsidRPr="00CA01BD" w:rsidRDefault="00CA01BD" w:rsidP="00691D1D">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 xml:space="preserve">ІПП, </w:t>
            </w:r>
            <w:proofErr w:type="spellStart"/>
            <w:r>
              <w:rPr>
                <w:rFonts w:ascii="Times New Roman" w:hAnsi="Times New Roman" w:cs="Times New Roman"/>
                <w:sz w:val="32"/>
                <w:szCs w:val="32"/>
                <w:lang w:val="ru-RU"/>
              </w:rPr>
              <w:t>які</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атестуються</w:t>
            </w:r>
            <w:proofErr w:type="spellEnd"/>
            <w:r>
              <w:rPr>
                <w:rFonts w:ascii="Times New Roman" w:hAnsi="Times New Roman" w:cs="Times New Roman"/>
                <w:sz w:val="32"/>
                <w:szCs w:val="32"/>
                <w:lang w:val="ru-RU"/>
              </w:rPr>
              <w:t>.</w:t>
            </w:r>
          </w:p>
        </w:tc>
      </w:tr>
      <w:tr w:rsidR="0096041F" w:rsidTr="00333BCC">
        <w:tc>
          <w:tcPr>
            <w:tcW w:w="675" w:type="dxa"/>
            <w:tcBorders>
              <w:top w:val="single" w:sz="4" w:space="0" w:color="auto"/>
              <w:left w:val="single" w:sz="4" w:space="0" w:color="auto"/>
              <w:bottom w:val="single" w:sz="4" w:space="0" w:color="auto"/>
              <w:right w:val="single" w:sz="4" w:space="0" w:color="auto"/>
            </w:tcBorders>
          </w:tcPr>
          <w:p w:rsidR="0096041F" w:rsidRPr="0096041F" w:rsidRDefault="0096041F" w:rsidP="00691D1D">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4.</w:t>
            </w:r>
          </w:p>
        </w:tc>
        <w:tc>
          <w:tcPr>
            <w:tcW w:w="6663" w:type="dxa"/>
            <w:tcBorders>
              <w:top w:val="single" w:sz="4" w:space="0" w:color="auto"/>
              <w:left w:val="single" w:sz="4" w:space="0" w:color="auto"/>
              <w:bottom w:val="single" w:sz="4" w:space="0" w:color="auto"/>
              <w:right w:val="single" w:sz="4" w:space="0" w:color="auto"/>
            </w:tcBorders>
          </w:tcPr>
          <w:p w:rsidR="0096041F" w:rsidRPr="0096041F" w:rsidRDefault="0096041F" w:rsidP="00CA01BD">
            <w:pPr>
              <w:spacing w:line="240" w:lineRule="auto"/>
              <w:rPr>
                <w:rFonts w:ascii="Times New Roman" w:hAnsi="Times New Roman" w:cs="Times New Roman"/>
                <w:sz w:val="32"/>
                <w:szCs w:val="32"/>
                <w:lang w:val="ru-RU"/>
              </w:rPr>
            </w:pPr>
            <w:r w:rsidRPr="0096041F">
              <w:rPr>
                <w:rFonts w:ascii="Times New Roman" w:hAnsi="Times New Roman" w:cs="Times New Roman"/>
                <w:sz w:val="32"/>
                <w:szCs w:val="32"/>
              </w:rPr>
              <w:t> </w:t>
            </w:r>
            <w:proofErr w:type="spellStart"/>
            <w:r w:rsidR="004F151F">
              <w:rPr>
                <w:rFonts w:ascii="Times New Roman" w:hAnsi="Times New Roman" w:cs="Times New Roman"/>
                <w:sz w:val="32"/>
                <w:szCs w:val="32"/>
                <w:lang w:val="ru-RU"/>
              </w:rPr>
              <w:t>Аналіз</w:t>
            </w:r>
            <w:proofErr w:type="spellEnd"/>
            <w:r w:rsidR="004F151F">
              <w:rPr>
                <w:rFonts w:ascii="Times New Roman" w:hAnsi="Times New Roman" w:cs="Times New Roman"/>
                <w:sz w:val="32"/>
                <w:szCs w:val="32"/>
                <w:lang w:val="ru-RU"/>
              </w:rPr>
              <w:t xml:space="preserve"> в</w:t>
            </w:r>
            <w:r w:rsidRPr="0096041F">
              <w:rPr>
                <w:rFonts w:ascii="Times New Roman" w:hAnsi="Times New Roman" w:cs="Times New Roman"/>
                <w:sz w:val="32"/>
                <w:szCs w:val="32"/>
              </w:rPr>
              <w:t xml:space="preserve">провадження </w:t>
            </w:r>
            <w:proofErr w:type="spellStart"/>
            <w:r w:rsidR="004F151F">
              <w:rPr>
                <w:rFonts w:ascii="Times New Roman" w:hAnsi="Times New Roman" w:cs="Times New Roman"/>
                <w:sz w:val="32"/>
                <w:szCs w:val="32"/>
                <w:lang w:val="ru-RU"/>
              </w:rPr>
              <w:t>елементів</w:t>
            </w:r>
            <w:proofErr w:type="spellEnd"/>
            <w:r w:rsidR="004F151F">
              <w:rPr>
                <w:rFonts w:ascii="Times New Roman" w:hAnsi="Times New Roman" w:cs="Times New Roman"/>
                <w:sz w:val="32"/>
                <w:szCs w:val="32"/>
                <w:lang w:val="ru-RU"/>
              </w:rPr>
              <w:t xml:space="preserve"> </w:t>
            </w:r>
            <w:r w:rsidRPr="0096041F">
              <w:rPr>
                <w:rFonts w:ascii="Times New Roman" w:hAnsi="Times New Roman" w:cs="Times New Roman"/>
                <w:sz w:val="32"/>
                <w:szCs w:val="32"/>
              </w:rPr>
              <w:t>STEM-освіти </w:t>
            </w:r>
            <w:r>
              <w:rPr>
                <w:rFonts w:ascii="Times New Roman" w:hAnsi="Times New Roman" w:cs="Times New Roman"/>
                <w:sz w:val="32"/>
                <w:szCs w:val="32"/>
                <w:lang w:val="ru-RU"/>
              </w:rPr>
              <w:t xml:space="preserve">ІПП </w:t>
            </w:r>
            <w:proofErr w:type="spellStart"/>
            <w:r>
              <w:rPr>
                <w:rFonts w:ascii="Times New Roman" w:hAnsi="Times New Roman" w:cs="Times New Roman"/>
                <w:sz w:val="32"/>
                <w:szCs w:val="32"/>
                <w:lang w:val="ru-RU"/>
              </w:rPr>
              <w:t>ліцею</w:t>
            </w:r>
            <w:proofErr w:type="spellEnd"/>
            <w:r>
              <w:rPr>
                <w:rFonts w:ascii="Times New Roman" w:hAnsi="Times New Roman" w:cs="Times New Roman"/>
                <w:sz w:val="32"/>
                <w:szCs w:val="32"/>
                <w:lang w:val="ru-RU"/>
              </w:rPr>
              <w:t xml:space="preserve"> </w:t>
            </w:r>
            <w:r w:rsidRPr="0096041F">
              <w:rPr>
                <w:rFonts w:ascii="Times New Roman" w:hAnsi="Times New Roman" w:cs="Times New Roman"/>
                <w:sz w:val="32"/>
                <w:szCs w:val="32"/>
              </w:rPr>
              <w:t xml:space="preserve"> в  освітній процес</w:t>
            </w:r>
            <w:r>
              <w:rPr>
                <w:rFonts w:ascii="Times New Roman" w:hAnsi="Times New Roman" w:cs="Times New Roman"/>
                <w:sz w:val="32"/>
                <w:szCs w:val="32"/>
                <w:lang w:val="ru-RU"/>
              </w:rPr>
              <w:t>.</w:t>
            </w:r>
          </w:p>
        </w:tc>
        <w:tc>
          <w:tcPr>
            <w:tcW w:w="3118" w:type="dxa"/>
            <w:tcBorders>
              <w:top w:val="single" w:sz="4" w:space="0" w:color="auto"/>
              <w:left w:val="single" w:sz="4" w:space="0" w:color="auto"/>
              <w:bottom w:val="single" w:sz="4" w:space="0" w:color="auto"/>
              <w:right w:val="single" w:sz="4" w:space="0" w:color="auto"/>
            </w:tcBorders>
          </w:tcPr>
          <w:p w:rsidR="0096041F" w:rsidRDefault="0096041F" w:rsidP="00691D1D">
            <w:pPr>
              <w:spacing w:line="240" w:lineRule="auto"/>
              <w:rPr>
                <w:rFonts w:ascii="Times New Roman" w:hAnsi="Times New Roman" w:cs="Times New Roman"/>
                <w:sz w:val="32"/>
                <w:szCs w:val="32"/>
                <w:lang w:val="ru-RU"/>
              </w:rPr>
            </w:pPr>
            <w:proofErr w:type="spellStart"/>
            <w:r>
              <w:rPr>
                <w:rFonts w:ascii="Times New Roman" w:hAnsi="Times New Roman" w:cs="Times New Roman"/>
                <w:sz w:val="32"/>
                <w:szCs w:val="32"/>
                <w:lang w:val="ru-RU"/>
              </w:rPr>
              <w:t>Байзан</w:t>
            </w:r>
            <w:proofErr w:type="spellEnd"/>
            <w:r>
              <w:rPr>
                <w:rFonts w:ascii="Times New Roman" w:hAnsi="Times New Roman" w:cs="Times New Roman"/>
                <w:sz w:val="32"/>
                <w:szCs w:val="32"/>
                <w:lang w:val="ru-RU"/>
              </w:rPr>
              <w:t xml:space="preserve"> О.М.</w:t>
            </w:r>
          </w:p>
        </w:tc>
      </w:tr>
      <w:tr w:rsidR="00691D1D" w:rsidTr="00333BCC">
        <w:tc>
          <w:tcPr>
            <w:tcW w:w="675" w:type="dxa"/>
            <w:tcBorders>
              <w:top w:val="single" w:sz="4" w:space="0" w:color="auto"/>
              <w:left w:val="single" w:sz="4" w:space="0" w:color="auto"/>
              <w:bottom w:val="single" w:sz="4" w:space="0" w:color="auto"/>
              <w:right w:val="single" w:sz="4" w:space="0" w:color="auto"/>
            </w:tcBorders>
            <w:hideMark/>
          </w:tcPr>
          <w:p w:rsidR="00691D1D" w:rsidRDefault="00CB16F3" w:rsidP="00691D1D">
            <w:pPr>
              <w:spacing w:line="240" w:lineRule="auto"/>
              <w:rPr>
                <w:rFonts w:ascii="Times New Roman" w:hAnsi="Times New Roman" w:cs="Times New Roman"/>
                <w:sz w:val="32"/>
                <w:szCs w:val="32"/>
              </w:rPr>
            </w:pPr>
            <w:r>
              <w:rPr>
                <w:rFonts w:ascii="Times New Roman" w:hAnsi="Times New Roman" w:cs="Times New Roman"/>
                <w:sz w:val="32"/>
                <w:szCs w:val="32"/>
                <w:lang w:val="ru-RU"/>
              </w:rPr>
              <w:t>5</w:t>
            </w:r>
            <w:r w:rsidR="00691D1D">
              <w:rPr>
                <w:rFonts w:ascii="Times New Roman" w:hAnsi="Times New Roman" w:cs="Times New Roman"/>
                <w:sz w:val="32"/>
                <w:szCs w:val="32"/>
              </w:rPr>
              <w:t>.</w:t>
            </w:r>
          </w:p>
        </w:tc>
        <w:tc>
          <w:tcPr>
            <w:tcW w:w="6663" w:type="dxa"/>
            <w:tcBorders>
              <w:top w:val="single" w:sz="4" w:space="0" w:color="auto"/>
              <w:left w:val="single" w:sz="4" w:space="0" w:color="auto"/>
              <w:bottom w:val="single" w:sz="4" w:space="0" w:color="auto"/>
              <w:right w:val="single" w:sz="4" w:space="0" w:color="auto"/>
            </w:tcBorders>
            <w:hideMark/>
          </w:tcPr>
          <w:p w:rsidR="00691D1D" w:rsidRDefault="00691D1D" w:rsidP="00691D1D">
            <w:pPr>
              <w:spacing w:line="240" w:lineRule="auto"/>
              <w:rPr>
                <w:rFonts w:ascii="Times New Roman" w:hAnsi="Times New Roman" w:cs="Times New Roman"/>
                <w:sz w:val="32"/>
                <w:szCs w:val="32"/>
              </w:rPr>
            </w:pPr>
            <w:r>
              <w:rPr>
                <w:rFonts w:ascii="Times New Roman" w:hAnsi="Times New Roman" w:cs="Times New Roman"/>
                <w:sz w:val="32"/>
                <w:szCs w:val="32"/>
              </w:rPr>
              <w:t>Про хід  підготовки та допуск здобувачів освіти випускних груп до ДКА.</w:t>
            </w:r>
          </w:p>
        </w:tc>
        <w:tc>
          <w:tcPr>
            <w:tcW w:w="3118" w:type="dxa"/>
            <w:tcBorders>
              <w:top w:val="single" w:sz="4" w:space="0" w:color="auto"/>
              <w:left w:val="single" w:sz="4" w:space="0" w:color="auto"/>
              <w:bottom w:val="single" w:sz="4" w:space="0" w:color="auto"/>
              <w:right w:val="single" w:sz="4" w:space="0" w:color="auto"/>
            </w:tcBorders>
            <w:hideMark/>
          </w:tcPr>
          <w:p w:rsidR="00691D1D" w:rsidRDefault="00691D1D" w:rsidP="00691D1D">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Думанський</w:t>
            </w:r>
            <w:proofErr w:type="spellEnd"/>
            <w:r>
              <w:rPr>
                <w:rFonts w:ascii="Times New Roman" w:hAnsi="Times New Roman" w:cs="Times New Roman"/>
                <w:sz w:val="32"/>
                <w:szCs w:val="32"/>
              </w:rPr>
              <w:t xml:space="preserve"> В.В.</w:t>
            </w:r>
          </w:p>
        </w:tc>
      </w:tr>
      <w:tr w:rsidR="00883CA3" w:rsidTr="00333BCC">
        <w:tc>
          <w:tcPr>
            <w:tcW w:w="675" w:type="dxa"/>
            <w:tcBorders>
              <w:top w:val="single" w:sz="4" w:space="0" w:color="auto"/>
              <w:left w:val="single" w:sz="4" w:space="0" w:color="auto"/>
              <w:bottom w:val="single" w:sz="4" w:space="0" w:color="auto"/>
              <w:right w:val="single" w:sz="4" w:space="0" w:color="auto"/>
            </w:tcBorders>
          </w:tcPr>
          <w:p w:rsidR="00883CA3" w:rsidRPr="00883CA3" w:rsidRDefault="00CB16F3" w:rsidP="00691D1D">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6</w:t>
            </w:r>
            <w:r w:rsidR="00883CA3">
              <w:rPr>
                <w:rFonts w:ascii="Times New Roman" w:hAnsi="Times New Roman" w:cs="Times New Roman"/>
                <w:sz w:val="32"/>
                <w:szCs w:val="32"/>
                <w:lang w:val="ru-RU"/>
              </w:rPr>
              <w:t>.</w:t>
            </w:r>
          </w:p>
        </w:tc>
        <w:tc>
          <w:tcPr>
            <w:tcW w:w="6663" w:type="dxa"/>
            <w:tcBorders>
              <w:top w:val="single" w:sz="4" w:space="0" w:color="auto"/>
              <w:left w:val="single" w:sz="4" w:space="0" w:color="auto"/>
              <w:bottom w:val="single" w:sz="4" w:space="0" w:color="auto"/>
              <w:right w:val="single" w:sz="4" w:space="0" w:color="auto"/>
            </w:tcBorders>
          </w:tcPr>
          <w:p w:rsidR="00883CA3" w:rsidRPr="004F151F" w:rsidRDefault="00883CA3" w:rsidP="00691D1D">
            <w:pPr>
              <w:spacing w:line="240" w:lineRule="auto"/>
              <w:rPr>
                <w:rFonts w:ascii="Times New Roman" w:hAnsi="Times New Roman" w:cs="Times New Roman"/>
                <w:sz w:val="32"/>
                <w:szCs w:val="32"/>
                <w:lang w:val="ru-RU"/>
              </w:rPr>
            </w:pPr>
            <w:r w:rsidRPr="00883CA3">
              <w:rPr>
                <w:rFonts w:ascii="Times New Roman" w:hAnsi="Times New Roman" w:cs="Times New Roman"/>
                <w:sz w:val="32"/>
                <w:szCs w:val="32"/>
              </w:rPr>
              <w:t xml:space="preserve">Виховання й навчання учнів </w:t>
            </w:r>
            <w:proofErr w:type="spellStart"/>
            <w:r>
              <w:rPr>
                <w:rFonts w:ascii="Times New Roman" w:hAnsi="Times New Roman" w:cs="Times New Roman"/>
                <w:sz w:val="32"/>
                <w:szCs w:val="32"/>
                <w:lang w:val="ru-RU"/>
              </w:rPr>
              <w:t>ліцею</w:t>
            </w:r>
            <w:proofErr w:type="spellEnd"/>
            <w:r>
              <w:rPr>
                <w:rFonts w:ascii="Times New Roman" w:hAnsi="Times New Roman" w:cs="Times New Roman"/>
                <w:sz w:val="32"/>
                <w:szCs w:val="32"/>
                <w:lang w:val="ru-RU"/>
              </w:rPr>
              <w:t xml:space="preserve"> </w:t>
            </w:r>
            <w:r w:rsidRPr="00883CA3">
              <w:rPr>
                <w:rFonts w:ascii="Times New Roman" w:hAnsi="Times New Roman" w:cs="Times New Roman"/>
                <w:sz w:val="32"/>
                <w:szCs w:val="32"/>
              </w:rPr>
              <w:t>з девіантною поведінкою</w:t>
            </w:r>
            <w:r w:rsidR="004F151F">
              <w:rPr>
                <w:rFonts w:ascii="Times New Roman" w:hAnsi="Times New Roman" w:cs="Times New Roman"/>
                <w:sz w:val="32"/>
                <w:szCs w:val="32"/>
                <w:lang w:val="ru-RU"/>
              </w:rPr>
              <w:t>.</w:t>
            </w:r>
          </w:p>
        </w:tc>
        <w:tc>
          <w:tcPr>
            <w:tcW w:w="3118" w:type="dxa"/>
            <w:tcBorders>
              <w:top w:val="single" w:sz="4" w:space="0" w:color="auto"/>
              <w:left w:val="single" w:sz="4" w:space="0" w:color="auto"/>
              <w:bottom w:val="single" w:sz="4" w:space="0" w:color="auto"/>
              <w:right w:val="single" w:sz="4" w:space="0" w:color="auto"/>
            </w:tcBorders>
          </w:tcPr>
          <w:p w:rsidR="00883CA3" w:rsidRPr="00883CA3" w:rsidRDefault="00883CA3" w:rsidP="00691D1D">
            <w:pPr>
              <w:spacing w:line="240" w:lineRule="auto"/>
              <w:rPr>
                <w:rFonts w:ascii="Times New Roman" w:hAnsi="Times New Roman" w:cs="Times New Roman"/>
                <w:sz w:val="32"/>
                <w:szCs w:val="32"/>
                <w:lang w:val="ru-RU"/>
              </w:rPr>
            </w:pPr>
            <w:proofErr w:type="spellStart"/>
            <w:r>
              <w:rPr>
                <w:rFonts w:ascii="Times New Roman" w:hAnsi="Times New Roman" w:cs="Times New Roman"/>
                <w:sz w:val="32"/>
                <w:szCs w:val="32"/>
                <w:lang w:val="ru-RU"/>
              </w:rPr>
              <w:t>Бахорчук</w:t>
            </w:r>
            <w:proofErr w:type="spellEnd"/>
            <w:r>
              <w:rPr>
                <w:rFonts w:ascii="Times New Roman" w:hAnsi="Times New Roman" w:cs="Times New Roman"/>
                <w:sz w:val="32"/>
                <w:szCs w:val="32"/>
                <w:lang w:val="ru-RU"/>
              </w:rPr>
              <w:t xml:space="preserve"> В.І.</w:t>
            </w:r>
          </w:p>
        </w:tc>
      </w:tr>
      <w:tr w:rsidR="00691D1D" w:rsidTr="00333BCC">
        <w:tc>
          <w:tcPr>
            <w:tcW w:w="675" w:type="dxa"/>
            <w:tcBorders>
              <w:top w:val="single" w:sz="4" w:space="0" w:color="auto"/>
              <w:left w:val="single" w:sz="4" w:space="0" w:color="auto"/>
              <w:bottom w:val="single" w:sz="4" w:space="0" w:color="auto"/>
              <w:right w:val="single" w:sz="4" w:space="0" w:color="auto"/>
            </w:tcBorders>
            <w:hideMark/>
          </w:tcPr>
          <w:p w:rsidR="00691D1D" w:rsidRDefault="00CB16F3" w:rsidP="00691D1D">
            <w:pPr>
              <w:spacing w:line="240" w:lineRule="auto"/>
              <w:rPr>
                <w:rFonts w:ascii="Times New Roman" w:hAnsi="Times New Roman" w:cs="Times New Roman"/>
                <w:sz w:val="32"/>
                <w:szCs w:val="32"/>
              </w:rPr>
            </w:pPr>
            <w:r>
              <w:rPr>
                <w:rFonts w:ascii="Times New Roman" w:hAnsi="Times New Roman" w:cs="Times New Roman"/>
                <w:sz w:val="32"/>
                <w:szCs w:val="32"/>
                <w:lang w:val="ru-RU"/>
              </w:rPr>
              <w:t>7</w:t>
            </w:r>
            <w:r w:rsidR="00691D1D">
              <w:rPr>
                <w:rFonts w:ascii="Times New Roman" w:hAnsi="Times New Roman" w:cs="Times New Roman"/>
                <w:sz w:val="32"/>
                <w:szCs w:val="32"/>
              </w:rPr>
              <w:t>.</w:t>
            </w:r>
          </w:p>
        </w:tc>
        <w:tc>
          <w:tcPr>
            <w:tcW w:w="6663" w:type="dxa"/>
            <w:tcBorders>
              <w:top w:val="single" w:sz="4" w:space="0" w:color="auto"/>
              <w:left w:val="single" w:sz="4" w:space="0" w:color="auto"/>
              <w:bottom w:val="single" w:sz="4" w:space="0" w:color="auto"/>
              <w:right w:val="single" w:sz="4" w:space="0" w:color="auto"/>
            </w:tcBorders>
            <w:hideMark/>
          </w:tcPr>
          <w:p w:rsidR="00691D1D" w:rsidRDefault="00691D1D" w:rsidP="00691D1D">
            <w:pPr>
              <w:spacing w:line="240" w:lineRule="auto"/>
              <w:rPr>
                <w:rFonts w:ascii="Times New Roman" w:hAnsi="Times New Roman" w:cs="Times New Roman"/>
                <w:sz w:val="32"/>
                <w:szCs w:val="32"/>
              </w:rPr>
            </w:pPr>
            <w:r>
              <w:rPr>
                <w:rFonts w:ascii="Times New Roman" w:hAnsi="Times New Roman" w:cs="Times New Roman"/>
                <w:sz w:val="32"/>
                <w:szCs w:val="32"/>
              </w:rPr>
              <w:t>Різне.</w:t>
            </w:r>
          </w:p>
        </w:tc>
        <w:tc>
          <w:tcPr>
            <w:tcW w:w="3118" w:type="dxa"/>
            <w:tcBorders>
              <w:top w:val="single" w:sz="4" w:space="0" w:color="auto"/>
              <w:left w:val="single" w:sz="4" w:space="0" w:color="auto"/>
              <w:bottom w:val="single" w:sz="4" w:space="0" w:color="auto"/>
              <w:right w:val="single" w:sz="4" w:space="0" w:color="auto"/>
            </w:tcBorders>
          </w:tcPr>
          <w:p w:rsidR="00691D1D" w:rsidRDefault="00691D1D" w:rsidP="00691D1D">
            <w:pPr>
              <w:spacing w:line="240" w:lineRule="auto"/>
              <w:rPr>
                <w:rFonts w:ascii="Times New Roman" w:hAnsi="Times New Roman" w:cs="Times New Roman"/>
                <w:b/>
                <w:i/>
                <w:sz w:val="32"/>
                <w:szCs w:val="32"/>
              </w:rPr>
            </w:pPr>
          </w:p>
        </w:tc>
      </w:tr>
    </w:tbl>
    <w:p w:rsidR="00A0041C" w:rsidRDefault="003A6F1B" w:rsidP="003A6F1B">
      <w:pPr>
        <w:rPr>
          <w:rFonts w:ascii="Times New Roman" w:hAnsi="Times New Roman" w:cs="Times New Roman"/>
          <w:b/>
          <w:i/>
          <w:color w:val="0070C0"/>
          <w:sz w:val="40"/>
          <w:szCs w:val="40"/>
        </w:rPr>
      </w:pPr>
      <w:r>
        <w:rPr>
          <w:rFonts w:ascii="Times New Roman" w:hAnsi="Times New Roman" w:cs="Times New Roman"/>
          <w:b/>
          <w:i/>
          <w:sz w:val="36"/>
          <w:szCs w:val="36"/>
        </w:rPr>
        <w:t xml:space="preserve">   </w:t>
      </w:r>
      <w:r w:rsidR="003B4C86">
        <w:rPr>
          <w:rFonts w:ascii="Times New Roman" w:hAnsi="Times New Roman" w:cs="Times New Roman"/>
          <w:b/>
          <w:i/>
          <w:sz w:val="36"/>
          <w:szCs w:val="36"/>
        </w:rPr>
        <w:t xml:space="preserve">                            </w:t>
      </w:r>
    </w:p>
    <w:p w:rsidR="003A6F1B" w:rsidRPr="00A0041C" w:rsidRDefault="00A0041C" w:rsidP="003A6F1B">
      <w:pPr>
        <w:rPr>
          <w:rFonts w:ascii="Times New Roman" w:hAnsi="Times New Roman" w:cs="Times New Roman"/>
          <w:b/>
          <w:i/>
          <w:sz w:val="36"/>
          <w:szCs w:val="36"/>
        </w:rPr>
      </w:pPr>
      <w:r>
        <w:rPr>
          <w:rFonts w:ascii="Times New Roman" w:hAnsi="Times New Roman" w:cs="Times New Roman"/>
          <w:b/>
          <w:i/>
          <w:color w:val="0070C0"/>
          <w:sz w:val="40"/>
          <w:szCs w:val="40"/>
        </w:rPr>
        <w:t xml:space="preserve">                          </w:t>
      </w:r>
      <w:r w:rsidR="003A6F1B">
        <w:rPr>
          <w:rFonts w:ascii="Times New Roman" w:hAnsi="Times New Roman" w:cs="Times New Roman"/>
          <w:b/>
          <w:i/>
          <w:color w:val="0070C0"/>
          <w:sz w:val="32"/>
          <w:szCs w:val="32"/>
        </w:rPr>
        <w:t xml:space="preserve"> </w:t>
      </w:r>
      <w:r w:rsidR="003A6F1B">
        <w:rPr>
          <w:rFonts w:ascii="Times New Roman" w:hAnsi="Times New Roman" w:cs="Times New Roman"/>
          <w:b/>
          <w:i/>
          <w:color w:val="0070C0"/>
          <w:sz w:val="40"/>
          <w:szCs w:val="40"/>
        </w:rPr>
        <w:t>Березень</w:t>
      </w:r>
    </w:p>
    <w:tbl>
      <w:tblPr>
        <w:tblStyle w:val="a3"/>
        <w:tblW w:w="10491" w:type="dxa"/>
        <w:tblInd w:w="-431" w:type="dxa"/>
        <w:tblLook w:val="04A0" w:firstRow="1" w:lastRow="0" w:firstColumn="1" w:lastColumn="0" w:noHBand="0" w:noVBand="1"/>
      </w:tblPr>
      <w:tblGrid>
        <w:gridCol w:w="456"/>
        <w:gridCol w:w="7081"/>
        <w:gridCol w:w="2954"/>
      </w:tblGrid>
      <w:tr w:rsidR="003A6F1B" w:rsidTr="00CA01BD">
        <w:tc>
          <w:tcPr>
            <w:tcW w:w="456"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ind w:left="22" w:hanging="22"/>
              <w:rPr>
                <w:rFonts w:ascii="Times New Roman" w:hAnsi="Times New Roman" w:cs="Times New Roman"/>
                <w:sz w:val="32"/>
                <w:szCs w:val="32"/>
              </w:rPr>
            </w:pPr>
            <w:r>
              <w:rPr>
                <w:rFonts w:ascii="Times New Roman" w:hAnsi="Times New Roman" w:cs="Times New Roman"/>
                <w:sz w:val="32"/>
                <w:szCs w:val="32"/>
              </w:rPr>
              <w:t>1.</w:t>
            </w:r>
          </w:p>
        </w:tc>
        <w:tc>
          <w:tcPr>
            <w:tcW w:w="7081"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Інформація про стан  виконання рішень попередньої педагогічної ради.</w:t>
            </w:r>
          </w:p>
        </w:tc>
        <w:tc>
          <w:tcPr>
            <w:tcW w:w="2954" w:type="dxa"/>
            <w:tcBorders>
              <w:top w:val="single" w:sz="4" w:space="0" w:color="auto"/>
              <w:left w:val="single" w:sz="4" w:space="0" w:color="auto"/>
              <w:bottom w:val="single" w:sz="4" w:space="0" w:color="auto"/>
              <w:right w:val="single" w:sz="4" w:space="0" w:color="auto"/>
            </w:tcBorders>
          </w:tcPr>
          <w:p w:rsidR="003A6F1B" w:rsidRDefault="00B94BCA">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Валентюк</w:t>
            </w:r>
            <w:proofErr w:type="spellEnd"/>
            <w:r>
              <w:rPr>
                <w:rFonts w:ascii="Times New Roman" w:hAnsi="Times New Roman" w:cs="Times New Roman"/>
                <w:sz w:val="32"/>
                <w:szCs w:val="32"/>
              </w:rPr>
              <w:t xml:space="preserve"> Н.П.</w:t>
            </w:r>
          </w:p>
        </w:tc>
      </w:tr>
      <w:tr w:rsidR="00B94BCA" w:rsidTr="00CA01BD">
        <w:tc>
          <w:tcPr>
            <w:tcW w:w="456" w:type="dxa"/>
            <w:tcBorders>
              <w:top w:val="single" w:sz="4" w:space="0" w:color="auto"/>
              <w:left w:val="single" w:sz="4" w:space="0" w:color="auto"/>
              <w:bottom w:val="single" w:sz="4" w:space="0" w:color="auto"/>
              <w:right w:val="single" w:sz="4" w:space="0" w:color="auto"/>
            </w:tcBorders>
          </w:tcPr>
          <w:p w:rsidR="00B94BCA" w:rsidRDefault="00B94BCA">
            <w:pPr>
              <w:spacing w:line="240" w:lineRule="auto"/>
              <w:ind w:left="22" w:hanging="22"/>
              <w:rPr>
                <w:rFonts w:ascii="Times New Roman" w:hAnsi="Times New Roman" w:cs="Times New Roman"/>
                <w:sz w:val="32"/>
                <w:szCs w:val="32"/>
              </w:rPr>
            </w:pPr>
            <w:r>
              <w:rPr>
                <w:rFonts w:ascii="Times New Roman" w:hAnsi="Times New Roman" w:cs="Times New Roman"/>
                <w:sz w:val="32"/>
                <w:szCs w:val="32"/>
              </w:rPr>
              <w:t>2.</w:t>
            </w:r>
          </w:p>
        </w:tc>
        <w:tc>
          <w:tcPr>
            <w:tcW w:w="7081" w:type="dxa"/>
            <w:tcBorders>
              <w:top w:val="single" w:sz="4" w:space="0" w:color="auto"/>
              <w:left w:val="single" w:sz="4" w:space="0" w:color="auto"/>
              <w:bottom w:val="single" w:sz="4" w:space="0" w:color="auto"/>
              <w:right w:val="single" w:sz="4" w:space="0" w:color="auto"/>
            </w:tcBorders>
          </w:tcPr>
          <w:p w:rsidR="00B94BCA" w:rsidRPr="000B7760" w:rsidRDefault="00CB16F3" w:rsidP="000B7760">
            <w:pPr>
              <w:spacing w:line="240" w:lineRule="auto"/>
              <w:rPr>
                <w:rFonts w:ascii="Times New Roman" w:hAnsi="Times New Roman" w:cs="Times New Roman"/>
                <w:sz w:val="32"/>
                <w:szCs w:val="32"/>
              </w:rPr>
            </w:pPr>
            <w:r w:rsidRPr="00CB16F3">
              <w:rPr>
                <w:rFonts w:ascii="Times New Roman" w:hAnsi="Times New Roman" w:cs="Times New Roman"/>
                <w:sz w:val="32"/>
                <w:szCs w:val="32"/>
              </w:rPr>
              <w:t>Шляхи підвищення якості знань, умінь здобувачів освіти, подолання відставання учнів у навчанні</w:t>
            </w:r>
            <w:r w:rsidR="000B7760" w:rsidRPr="000B7760">
              <w:rPr>
                <w:rFonts w:ascii="Times New Roman" w:hAnsi="Times New Roman" w:cs="Times New Roman"/>
                <w:sz w:val="32"/>
                <w:szCs w:val="32"/>
              </w:rPr>
              <w:t xml:space="preserve"> у ліцеї.</w:t>
            </w:r>
          </w:p>
        </w:tc>
        <w:tc>
          <w:tcPr>
            <w:tcW w:w="2954" w:type="dxa"/>
            <w:tcBorders>
              <w:top w:val="single" w:sz="4" w:space="0" w:color="auto"/>
              <w:left w:val="single" w:sz="4" w:space="0" w:color="auto"/>
              <w:bottom w:val="single" w:sz="4" w:space="0" w:color="auto"/>
              <w:right w:val="single" w:sz="4" w:space="0" w:color="auto"/>
            </w:tcBorders>
          </w:tcPr>
          <w:p w:rsidR="00B94BCA" w:rsidRDefault="00B94BCA">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Думанський</w:t>
            </w:r>
            <w:proofErr w:type="spellEnd"/>
            <w:r>
              <w:rPr>
                <w:rFonts w:ascii="Times New Roman" w:hAnsi="Times New Roman" w:cs="Times New Roman"/>
                <w:sz w:val="32"/>
                <w:szCs w:val="32"/>
              </w:rPr>
              <w:t xml:space="preserve"> В.В.</w:t>
            </w:r>
          </w:p>
        </w:tc>
      </w:tr>
      <w:tr w:rsidR="003A6F1B" w:rsidTr="00CA01BD">
        <w:tc>
          <w:tcPr>
            <w:tcW w:w="456" w:type="dxa"/>
            <w:tcBorders>
              <w:top w:val="single" w:sz="4" w:space="0" w:color="auto"/>
              <w:left w:val="single" w:sz="4" w:space="0" w:color="auto"/>
              <w:bottom w:val="single" w:sz="4" w:space="0" w:color="auto"/>
              <w:right w:val="single" w:sz="4" w:space="0" w:color="auto"/>
            </w:tcBorders>
            <w:hideMark/>
          </w:tcPr>
          <w:p w:rsidR="003A6F1B" w:rsidRDefault="004F151F">
            <w:pPr>
              <w:spacing w:line="240" w:lineRule="auto"/>
              <w:rPr>
                <w:rFonts w:ascii="Times New Roman" w:hAnsi="Times New Roman" w:cs="Times New Roman"/>
                <w:sz w:val="32"/>
                <w:szCs w:val="32"/>
              </w:rPr>
            </w:pPr>
            <w:r>
              <w:rPr>
                <w:rFonts w:ascii="Times New Roman" w:hAnsi="Times New Roman" w:cs="Times New Roman"/>
                <w:sz w:val="32"/>
                <w:szCs w:val="32"/>
                <w:lang w:val="ru-RU"/>
              </w:rPr>
              <w:t>3</w:t>
            </w:r>
            <w:r w:rsidR="003A6F1B">
              <w:rPr>
                <w:rFonts w:ascii="Times New Roman" w:hAnsi="Times New Roman" w:cs="Times New Roman"/>
                <w:sz w:val="32"/>
                <w:szCs w:val="32"/>
              </w:rPr>
              <w:t>.</w:t>
            </w:r>
          </w:p>
        </w:tc>
        <w:tc>
          <w:tcPr>
            <w:tcW w:w="7081" w:type="dxa"/>
            <w:tcBorders>
              <w:top w:val="single" w:sz="4" w:space="0" w:color="auto"/>
              <w:left w:val="single" w:sz="4" w:space="0" w:color="auto"/>
              <w:bottom w:val="single" w:sz="4" w:space="0" w:color="auto"/>
              <w:right w:val="single" w:sz="4" w:space="0" w:color="auto"/>
            </w:tcBorders>
            <w:hideMark/>
          </w:tcPr>
          <w:p w:rsidR="003A6F1B" w:rsidRPr="00612B0C" w:rsidRDefault="00883CA3" w:rsidP="00612B0C">
            <w:pPr>
              <w:spacing w:line="240" w:lineRule="auto"/>
              <w:rPr>
                <w:rFonts w:ascii="Times New Roman" w:hAnsi="Times New Roman" w:cs="Times New Roman"/>
                <w:sz w:val="32"/>
                <w:szCs w:val="32"/>
              </w:rPr>
            </w:pPr>
            <w:proofErr w:type="spellStart"/>
            <w:r>
              <w:rPr>
                <w:rFonts w:ascii="Times New Roman" w:hAnsi="Times New Roman" w:cs="Times New Roman"/>
                <w:sz w:val="32"/>
                <w:szCs w:val="32"/>
                <w:shd w:val="clear" w:color="auto" w:fill="FFFFFF"/>
                <w:lang w:val="ru-RU"/>
              </w:rPr>
              <w:t>Аналіз</w:t>
            </w:r>
            <w:proofErr w:type="spellEnd"/>
            <w:r>
              <w:rPr>
                <w:rFonts w:ascii="Times New Roman" w:hAnsi="Times New Roman" w:cs="Times New Roman"/>
                <w:sz w:val="32"/>
                <w:szCs w:val="32"/>
                <w:shd w:val="clear" w:color="auto" w:fill="FFFFFF"/>
                <w:lang w:val="ru-RU"/>
              </w:rPr>
              <w:t xml:space="preserve"> </w:t>
            </w:r>
            <w:proofErr w:type="spellStart"/>
            <w:r>
              <w:rPr>
                <w:rFonts w:ascii="Times New Roman" w:hAnsi="Times New Roman" w:cs="Times New Roman"/>
                <w:sz w:val="32"/>
                <w:szCs w:val="32"/>
                <w:shd w:val="clear" w:color="auto" w:fill="FFFFFF"/>
                <w:lang w:val="ru-RU"/>
              </w:rPr>
              <w:t>кращих</w:t>
            </w:r>
            <w:proofErr w:type="spellEnd"/>
            <w:r>
              <w:rPr>
                <w:rFonts w:ascii="Times New Roman" w:hAnsi="Times New Roman" w:cs="Times New Roman"/>
                <w:sz w:val="32"/>
                <w:szCs w:val="32"/>
                <w:shd w:val="clear" w:color="auto" w:fill="FFFFFF"/>
                <w:lang w:val="ru-RU"/>
              </w:rPr>
              <w:t xml:space="preserve">  </w:t>
            </w:r>
            <w:proofErr w:type="spellStart"/>
            <w:r>
              <w:rPr>
                <w:rFonts w:ascii="Times New Roman" w:hAnsi="Times New Roman" w:cs="Times New Roman"/>
                <w:sz w:val="32"/>
                <w:szCs w:val="32"/>
                <w:shd w:val="clear" w:color="auto" w:fill="FFFFFF"/>
                <w:lang w:val="ru-RU"/>
              </w:rPr>
              <w:t>освітніх</w:t>
            </w:r>
            <w:proofErr w:type="spellEnd"/>
            <w:r>
              <w:rPr>
                <w:rFonts w:ascii="Times New Roman" w:hAnsi="Times New Roman" w:cs="Times New Roman"/>
                <w:sz w:val="32"/>
                <w:szCs w:val="32"/>
                <w:shd w:val="clear" w:color="auto" w:fill="FFFFFF"/>
                <w:lang w:val="ru-RU"/>
              </w:rPr>
              <w:t xml:space="preserve"> практик, </w:t>
            </w:r>
            <w:proofErr w:type="spellStart"/>
            <w:r>
              <w:rPr>
                <w:rFonts w:ascii="Times New Roman" w:hAnsi="Times New Roman" w:cs="Times New Roman"/>
                <w:sz w:val="32"/>
                <w:szCs w:val="32"/>
                <w:shd w:val="clear" w:color="auto" w:fill="FFFFFF"/>
                <w:lang w:val="ru-RU"/>
              </w:rPr>
              <w:t>впроваджуваних</w:t>
            </w:r>
            <w:proofErr w:type="spellEnd"/>
            <w:r>
              <w:rPr>
                <w:rFonts w:ascii="Times New Roman" w:hAnsi="Times New Roman" w:cs="Times New Roman"/>
                <w:sz w:val="32"/>
                <w:szCs w:val="32"/>
                <w:shd w:val="clear" w:color="auto" w:fill="FFFFFF"/>
                <w:lang w:val="ru-RU"/>
              </w:rPr>
              <w:t xml:space="preserve"> ІПП </w:t>
            </w:r>
            <w:proofErr w:type="spellStart"/>
            <w:r>
              <w:rPr>
                <w:rFonts w:ascii="Times New Roman" w:hAnsi="Times New Roman" w:cs="Times New Roman"/>
                <w:sz w:val="32"/>
                <w:szCs w:val="32"/>
                <w:shd w:val="clear" w:color="auto" w:fill="FFFFFF"/>
                <w:lang w:val="ru-RU"/>
              </w:rPr>
              <w:t>ліцею</w:t>
            </w:r>
            <w:proofErr w:type="spellEnd"/>
            <w:r>
              <w:rPr>
                <w:rFonts w:ascii="Times New Roman" w:hAnsi="Times New Roman" w:cs="Times New Roman"/>
                <w:sz w:val="32"/>
                <w:szCs w:val="32"/>
                <w:shd w:val="clear" w:color="auto" w:fill="FFFFFF"/>
                <w:lang w:val="ru-RU"/>
              </w:rPr>
              <w:t xml:space="preserve"> в </w:t>
            </w:r>
            <w:proofErr w:type="spellStart"/>
            <w:r>
              <w:rPr>
                <w:rFonts w:ascii="Times New Roman" w:hAnsi="Times New Roman" w:cs="Times New Roman"/>
                <w:sz w:val="32"/>
                <w:szCs w:val="32"/>
                <w:shd w:val="clear" w:color="auto" w:fill="FFFFFF"/>
                <w:lang w:val="ru-RU"/>
              </w:rPr>
              <w:t>освітній</w:t>
            </w:r>
            <w:proofErr w:type="spellEnd"/>
            <w:r>
              <w:rPr>
                <w:rFonts w:ascii="Times New Roman" w:hAnsi="Times New Roman" w:cs="Times New Roman"/>
                <w:sz w:val="32"/>
                <w:szCs w:val="32"/>
                <w:shd w:val="clear" w:color="auto" w:fill="FFFFFF"/>
                <w:lang w:val="ru-RU"/>
              </w:rPr>
              <w:t xml:space="preserve"> </w:t>
            </w:r>
            <w:proofErr w:type="spellStart"/>
            <w:r>
              <w:rPr>
                <w:rFonts w:ascii="Times New Roman" w:hAnsi="Times New Roman" w:cs="Times New Roman"/>
                <w:sz w:val="32"/>
                <w:szCs w:val="32"/>
                <w:shd w:val="clear" w:color="auto" w:fill="FFFFFF"/>
                <w:lang w:val="ru-RU"/>
              </w:rPr>
              <w:t>процес</w:t>
            </w:r>
            <w:proofErr w:type="spellEnd"/>
            <w:r w:rsidR="00612B0C" w:rsidRPr="00612B0C">
              <w:rPr>
                <w:rFonts w:ascii="Times New Roman" w:hAnsi="Times New Roman" w:cs="Times New Roman"/>
                <w:sz w:val="32"/>
                <w:szCs w:val="32"/>
                <w:shd w:val="clear" w:color="auto" w:fill="FFFFFF"/>
              </w:rPr>
              <w:t xml:space="preserve">. </w:t>
            </w:r>
          </w:p>
        </w:tc>
        <w:tc>
          <w:tcPr>
            <w:tcW w:w="2954" w:type="dxa"/>
            <w:tcBorders>
              <w:top w:val="single" w:sz="4" w:space="0" w:color="auto"/>
              <w:left w:val="single" w:sz="4" w:space="0" w:color="auto"/>
              <w:bottom w:val="single" w:sz="4" w:space="0" w:color="auto"/>
              <w:right w:val="single" w:sz="4" w:space="0" w:color="auto"/>
            </w:tcBorders>
            <w:hideMark/>
          </w:tcPr>
          <w:p w:rsidR="003A6F1B" w:rsidRPr="00883CA3" w:rsidRDefault="00883CA3">
            <w:pPr>
              <w:spacing w:line="240" w:lineRule="auto"/>
              <w:rPr>
                <w:rFonts w:ascii="Times New Roman" w:hAnsi="Times New Roman" w:cs="Times New Roman"/>
                <w:sz w:val="32"/>
                <w:szCs w:val="32"/>
                <w:lang w:val="ru-RU"/>
              </w:rPr>
            </w:pPr>
            <w:proofErr w:type="spellStart"/>
            <w:r>
              <w:rPr>
                <w:rFonts w:ascii="Times New Roman" w:hAnsi="Times New Roman" w:cs="Times New Roman"/>
                <w:sz w:val="32"/>
                <w:szCs w:val="32"/>
                <w:lang w:val="ru-RU"/>
              </w:rPr>
              <w:t>Байзан</w:t>
            </w:r>
            <w:proofErr w:type="spellEnd"/>
            <w:r>
              <w:rPr>
                <w:rFonts w:ascii="Times New Roman" w:hAnsi="Times New Roman" w:cs="Times New Roman"/>
                <w:sz w:val="32"/>
                <w:szCs w:val="32"/>
                <w:lang w:val="ru-RU"/>
              </w:rPr>
              <w:t xml:space="preserve"> О.М.</w:t>
            </w:r>
          </w:p>
        </w:tc>
      </w:tr>
      <w:tr w:rsidR="003A6F1B" w:rsidTr="00CA01BD">
        <w:tc>
          <w:tcPr>
            <w:tcW w:w="456" w:type="dxa"/>
            <w:tcBorders>
              <w:top w:val="single" w:sz="4" w:space="0" w:color="auto"/>
              <w:left w:val="single" w:sz="4" w:space="0" w:color="auto"/>
              <w:bottom w:val="single" w:sz="4" w:space="0" w:color="auto"/>
              <w:right w:val="single" w:sz="4" w:space="0" w:color="auto"/>
            </w:tcBorders>
            <w:hideMark/>
          </w:tcPr>
          <w:p w:rsidR="003A6F1B" w:rsidRDefault="004F151F">
            <w:pPr>
              <w:spacing w:line="240" w:lineRule="auto"/>
              <w:rPr>
                <w:rFonts w:ascii="Times New Roman" w:hAnsi="Times New Roman" w:cs="Times New Roman"/>
                <w:sz w:val="32"/>
                <w:szCs w:val="32"/>
              </w:rPr>
            </w:pPr>
            <w:r>
              <w:rPr>
                <w:rFonts w:ascii="Times New Roman" w:hAnsi="Times New Roman" w:cs="Times New Roman"/>
                <w:sz w:val="32"/>
                <w:szCs w:val="32"/>
                <w:lang w:val="ru-RU"/>
              </w:rPr>
              <w:t>4</w:t>
            </w:r>
            <w:r w:rsidR="003A6F1B">
              <w:rPr>
                <w:rFonts w:ascii="Times New Roman" w:hAnsi="Times New Roman" w:cs="Times New Roman"/>
                <w:sz w:val="32"/>
                <w:szCs w:val="32"/>
              </w:rPr>
              <w:t>.</w:t>
            </w:r>
          </w:p>
        </w:tc>
        <w:tc>
          <w:tcPr>
            <w:tcW w:w="7081" w:type="dxa"/>
            <w:tcBorders>
              <w:top w:val="single" w:sz="4" w:space="0" w:color="auto"/>
              <w:left w:val="single" w:sz="4" w:space="0" w:color="auto"/>
              <w:bottom w:val="single" w:sz="4" w:space="0" w:color="auto"/>
              <w:right w:val="single" w:sz="4" w:space="0" w:color="auto"/>
            </w:tcBorders>
            <w:hideMark/>
          </w:tcPr>
          <w:p w:rsidR="003A6F1B" w:rsidRDefault="002977AF">
            <w:pPr>
              <w:spacing w:line="240" w:lineRule="auto"/>
              <w:rPr>
                <w:rFonts w:ascii="Times New Roman" w:hAnsi="Times New Roman" w:cs="Times New Roman"/>
                <w:sz w:val="32"/>
                <w:szCs w:val="32"/>
              </w:rPr>
            </w:pPr>
            <w:r>
              <w:rPr>
                <w:rFonts w:ascii="Times New Roman" w:hAnsi="Times New Roman" w:cs="Times New Roman"/>
                <w:sz w:val="32"/>
                <w:szCs w:val="32"/>
              </w:rPr>
              <w:t>Підсумки атестації</w:t>
            </w:r>
            <w:r w:rsidR="003A6F1B">
              <w:rPr>
                <w:rFonts w:ascii="Times New Roman" w:hAnsi="Times New Roman" w:cs="Times New Roman"/>
                <w:sz w:val="32"/>
                <w:szCs w:val="32"/>
              </w:rPr>
              <w:t xml:space="preserve"> ІПП ліцею.</w:t>
            </w:r>
          </w:p>
        </w:tc>
        <w:tc>
          <w:tcPr>
            <w:tcW w:w="2954"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Байзан</w:t>
            </w:r>
            <w:proofErr w:type="spellEnd"/>
            <w:r>
              <w:rPr>
                <w:rFonts w:ascii="Times New Roman" w:hAnsi="Times New Roman" w:cs="Times New Roman"/>
                <w:sz w:val="32"/>
                <w:szCs w:val="32"/>
              </w:rPr>
              <w:t xml:space="preserve"> О.М.</w:t>
            </w:r>
          </w:p>
        </w:tc>
      </w:tr>
      <w:tr w:rsidR="00CA01BD" w:rsidTr="00CA01BD">
        <w:tc>
          <w:tcPr>
            <w:tcW w:w="456" w:type="dxa"/>
            <w:tcBorders>
              <w:top w:val="single" w:sz="4" w:space="0" w:color="auto"/>
              <w:left w:val="single" w:sz="4" w:space="0" w:color="auto"/>
              <w:bottom w:val="single" w:sz="4" w:space="0" w:color="auto"/>
              <w:right w:val="single" w:sz="4" w:space="0" w:color="auto"/>
            </w:tcBorders>
          </w:tcPr>
          <w:p w:rsidR="00CA01BD" w:rsidRPr="00CA01BD" w:rsidRDefault="004F151F">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5</w:t>
            </w:r>
            <w:r w:rsidR="00CA01BD">
              <w:rPr>
                <w:rFonts w:ascii="Times New Roman" w:hAnsi="Times New Roman" w:cs="Times New Roman"/>
                <w:sz w:val="32"/>
                <w:szCs w:val="32"/>
                <w:lang w:val="ru-RU"/>
              </w:rPr>
              <w:t>.</w:t>
            </w:r>
          </w:p>
        </w:tc>
        <w:tc>
          <w:tcPr>
            <w:tcW w:w="7081" w:type="dxa"/>
            <w:tcBorders>
              <w:top w:val="single" w:sz="4" w:space="0" w:color="auto"/>
              <w:left w:val="single" w:sz="4" w:space="0" w:color="auto"/>
              <w:bottom w:val="single" w:sz="4" w:space="0" w:color="auto"/>
              <w:right w:val="single" w:sz="4" w:space="0" w:color="auto"/>
            </w:tcBorders>
          </w:tcPr>
          <w:p w:rsidR="00CA01BD" w:rsidRPr="00CA01BD" w:rsidRDefault="00CA01BD">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 xml:space="preserve">Про </w:t>
            </w:r>
            <w:proofErr w:type="spellStart"/>
            <w:r>
              <w:rPr>
                <w:rFonts w:ascii="Times New Roman" w:hAnsi="Times New Roman" w:cs="Times New Roman"/>
                <w:sz w:val="32"/>
                <w:szCs w:val="32"/>
                <w:lang w:val="ru-RU"/>
              </w:rPr>
              <w:t>використання</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інформаційно</w:t>
            </w:r>
            <w:proofErr w:type="spellEnd"/>
            <w:r>
              <w:rPr>
                <w:rFonts w:ascii="Times New Roman" w:hAnsi="Times New Roman" w:cs="Times New Roman"/>
                <w:sz w:val="32"/>
                <w:szCs w:val="32"/>
                <w:lang w:val="ru-RU"/>
              </w:rPr>
              <w:t xml:space="preserve">-ресурсного центру </w:t>
            </w:r>
            <w:proofErr w:type="spellStart"/>
            <w:r>
              <w:rPr>
                <w:rFonts w:ascii="Times New Roman" w:hAnsi="Times New Roman" w:cs="Times New Roman"/>
                <w:sz w:val="32"/>
                <w:szCs w:val="32"/>
                <w:lang w:val="ru-RU"/>
              </w:rPr>
              <w:t>бібліотеки</w:t>
            </w:r>
            <w:proofErr w:type="spellEnd"/>
            <w:r>
              <w:rPr>
                <w:rFonts w:ascii="Times New Roman" w:hAnsi="Times New Roman" w:cs="Times New Roman"/>
                <w:sz w:val="32"/>
                <w:szCs w:val="32"/>
                <w:lang w:val="ru-RU"/>
              </w:rPr>
              <w:t xml:space="preserve"> для </w:t>
            </w:r>
            <w:proofErr w:type="spellStart"/>
            <w:r>
              <w:rPr>
                <w:rFonts w:ascii="Times New Roman" w:hAnsi="Times New Roman" w:cs="Times New Roman"/>
                <w:sz w:val="32"/>
                <w:szCs w:val="32"/>
                <w:lang w:val="ru-RU"/>
              </w:rPr>
              <w:t>формування</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інформаційно-комунікаційної</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компетентності</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здобувачів</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освіти</w:t>
            </w:r>
            <w:proofErr w:type="spellEnd"/>
            <w:r>
              <w:rPr>
                <w:rFonts w:ascii="Times New Roman" w:hAnsi="Times New Roman" w:cs="Times New Roman"/>
                <w:sz w:val="32"/>
                <w:szCs w:val="32"/>
                <w:lang w:val="ru-RU"/>
              </w:rPr>
              <w:t>.</w:t>
            </w:r>
          </w:p>
        </w:tc>
        <w:tc>
          <w:tcPr>
            <w:tcW w:w="2954" w:type="dxa"/>
            <w:tcBorders>
              <w:top w:val="single" w:sz="4" w:space="0" w:color="auto"/>
              <w:left w:val="single" w:sz="4" w:space="0" w:color="auto"/>
              <w:bottom w:val="single" w:sz="4" w:space="0" w:color="auto"/>
              <w:right w:val="single" w:sz="4" w:space="0" w:color="auto"/>
            </w:tcBorders>
          </w:tcPr>
          <w:p w:rsidR="00CA01BD" w:rsidRPr="00CA01BD" w:rsidRDefault="00CA01BD">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Кулакова Л.І.</w:t>
            </w:r>
          </w:p>
        </w:tc>
      </w:tr>
      <w:tr w:rsidR="003A6F1B" w:rsidTr="00CA01BD">
        <w:tc>
          <w:tcPr>
            <w:tcW w:w="456" w:type="dxa"/>
            <w:tcBorders>
              <w:top w:val="single" w:sz="4" w:space="0" w:color="auto"/>
              <w:left w:val="single" w:sz="4" w:space="0" w:color="auto"/>
              <w:bottom w:val="single" w:sz="4" w:space="0" w:color="auto"/>
              <w:right w:val="single" w:sz="4" w:space="0" w:color="auto"/>
            </w:tcBorders>
            <w:hideMark/>
          </w:tcPr>
          <w:p w:rsidR="003A6F1B" w:rsidRDefault="009F2539">
            <w:pPr>
              <w:spacing w:line="240" w:lineRule="auto"/>
              <w:rPr>
                <w:rFonts w:ascii="Times New Roman" w:hAnsi="Times New Roman" w:cs="Times New Roman"/>
                <w:sz w:val="32"/>
                <w:szCs w:val="32"/>
              </w:rPr>
            </w:pPr>
            <w:r>
              <w:rPr>
                <w:rFonts w:ascii="Times New Roman" w:hAnsi="Times New Roman" w:cs="Times New Roman"/>
                <w:sz w:val="32"/>
                <w:szCs w:val="32"/>
              </w:rPr>
              <w:t>6</w:t>
            </w:r>
            <w:r w:rsidR="003A6F1B">
              <w:rPr>
                <w:rFonts w:ascii="Times New Roman" w:hAnsi="Times New Roman" w:cs="Times New Roman"/>
                <w:sz w:val="32"/>
                <w:szCs w:val="32"/>
              </w:rPr>
              <w:t>.</w:t>
            </w:r>
          </w:p>
        </w:tc>
        <w:tc>
          <w:tcPr>
            <w:tcW w:w="7081"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Різне.</w:t>
            </w:r>
          </w:p>
        </w:tc>
        <w:tc>
          <w:tcPr>
            <w:tcW w:w="2954" w:type="dxa"/>
            <w:tcBorders>
              <w:top w:val="single" w:sz="4" w:space="0" w:color="auto"/>
              <w:left w:val="single" w:sz="4" w:space="0" w:color="auto"/>
              <w:bottom w:val="single" w:sz="4" w:space="0" w:color="auto"/>
              <w:right w:val="single" w:sz="4" w:space="0" w:color="auto"/>
            </w:tcBorders>
          </w:tcPr>
          <w:p w:rsidR="003A6F1B" w:rsidRDefault="003A6F1B">
            <w:pPr>
              <w:spacing w:line="240" w:lineRule="auto"/>
              <w:rPr>
                <w:rFonts w:ascii="Times New Roman" w:hAnsi="Times New Roman" w:cs="Times New Roman"/>
                <w:sz w:val="32"/>
                <w:szCs w:val="32"/>
              </w:rPr>
            </w:pPr>
          </w:p>
        </w:tc>
      </w:tr>
    </w:tbl>
    <w:p w:rsidR="003A6F1B" w:rsidRDefault="00A0041C" w:rsidP="003A6F1B">
      <w:pPr>
        <w:rPr>
          <w:rFonts w:ascii="Times New Roman" w:hAnsi="Times New Roman" w:cs="Times New Roman"/>
          <w:b/>
          <w:i/>
          <w:sz w:val="36"/>
          <w:szCs w:val="36"/>
        </w:rPr>
      </w:pPr>
      <w:r>
        <w:rPr>
          <w:rFonts w:ascii="Times New Roman" w:hAnsi="Times New Roman" w:cs="Times New Roman"/>
          <w:sz w:val="36"/>
          <w:szCs w:val="36"/>
        </w:rPr>
        <w:t xml:space="preserve">                             </w:t>
      </w:r>
      <w:r w:rsidR="003A6F1B">
        <w:rPr>
          <w:rFonts w:ascii="Times New Roman" w:hAnsi="Times New Roman" w:cs="Times New Roman"/>
          <w:b/>
          <w:i/>
          <w:sz w:val="36"/>
          <w:szCs w:val="36"/>
        </w:rPr>
        <w:t xml:space="preserve">  </w:t>
      </w:r>
      <w:r w:rsidR="003A6F1B">
        <w:rPr>
          <w:rFonts w:ascii="Times New Roman" w:hAnsi="Times New Roman" w:cs="Times New Roman"/>
          <w:b/>
          <w:i/>
          <w:color w:val="0070C0"/>
          <w:sz w:val="40"/>
          <w:szCs w:val="40"/>
        </w:rPr>
        <w:t>Травень</w:t>
      </w:r>
    </w:p>
    <w:tbl>
      <w:tblPr>
        <w:tblStyle w:val="a3"/>
        <w:tblW w:w="10519" w:type="dxa"/>
        <w:tblInd w:w="-459" w:type="dxa"/>
        <w:tblLook w:val="04A0" w:firstRow="1" w:lastRow="0" w:firstColumn="1" w:lastColumn="0" w:noHBand="0" w:noVBand="1"/>
      </w:tblPr>
      <w:tblGrid>
        <w:gridCol w:w="456"/>
        <w:gridCol w:w="7092"/>
        <w:gridCol w:w="2971"/>
      </w:tblGrid>
      <w:tr w:rsidR="003A6F1B" w:rsidTr="008F6D5E">
        <w:tc>
          <w:tcPr>
            <w:tcW w:w="425"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1.</w:t>
            </w:r>
          </w:p>
        </w:tc>
        <w:tc>
          <w:tcPr>
            <w:tcW w:w="711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Інформація про стан  виконання рішень попередньої педагогічної ради.</w:t>
            </w:r>
          </w:p>
        </w:tc>
        <w:tc>
          <w:tcPr>
            <w:tcW w:w="2977" w:type="dxa"/>
            <w:tcBorders>
              <w:top w:val="single" w:sz="4" w:space="0" w:color="auto"/>
              <w:left w:val="single" w:sz="4" w:space="0" w:color="auto"/>
              <w:bottom w:val="single" w:sz="4" w:space="0" w:color="auto"/>
              <w:right w:val="single" w:sz="4" w:space="0" w:color="auto"/>
            </w:tcBorders>
          </w:tcPr>
          <w:p w:rsidR="003A6F1B" w:rsidRDefault="003B347F">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Валентюк</w:t>
            </w:r>
            <w:proofErr w:type="spellEnd"/>
            <w:r>
              <w:rPr>
                <w:rFonts w:ascii="Times New Roman" w:hAnsi="Times New Roman" w:cs="Times New Roman"/>
                <w:sz w:val="32"/>
                <w:szCs w:val="32"/>
              </w:rPr>
              <w:t xml:space="preserve"> Н..П.</w:t>
            </w:r>
          </w:p>
        </w:tc>
      </w:tr>
      <w:tr w:rsidR="003A6F1B" w:rsidTr="008F6D5E">
        <w:tc>
          <w:tcPr>
            <w:tcW w:w="425"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2.</w:t>
            </w:r>
          </w:p>
        </w:tc>
        <w:tc>
          <w:tcPr>
            <w:tcW w:w="711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Про стан ведення  ІПП ліцею навчально-планувальної документації.</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B94BCA">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Думанський</w:t>
            </w:r>
            <w:proofErr w:type="spellEnd"/>
            <w:r>
              <w:rPr>
                <w:rFonts w:ascii="Times New Roman" w:hAnsi="Times New Roman" w:cs="Times New Roman"/>
                <w:sz w:val="32"/>
                <w:szCs w:val="32"/>
              </w:rPr>
              <w:t xml:space="preserve"> В.В.</w:t>
            </w:r>
          </w:p>
        </w:tc>
      </w:tr>
      <w:tr w:rsidR="0086705A" w:rsidTr="008F6D5E">
        <w:tc>
          <w:tcPr>
            <w:tcW w:w="425" w:type="dxa"/>
            <w:tcBorders>
              <w:top w:val="single" w:sz="4" w:space="0" w:color="auto"/>
              <w:left w:val="single" w:sz="4" w:space="0" w:color="auto"/>
              <w:bottom w:val="single" w:sz="4" w:space="0" w:color="auto"/>
              <w:right w:val="single" w:sz="4" w:space="0" w:color="auto"/>
            </w:tcBorders>
          </w:tcPr>
          <w:p w:rsidR="0086705A" w:rsidRDefault="0086705A">
            <w:pPr>
              <w:spacing w:line="240" w:lineRule="auto"/>
              <w:rPr>
                <w:rFonts w:ascii="Times New Roman" w:hAnsi="Times New Roman" w:cs="Times New Roman"/>
                <w:sz w:val="32"/>
                <w:szCs w:val="32"/>
              </w:rPr>
            </w:pPr>
            <w:r>
              <w:rPr>
                <w:rFonts w:ascii="Times New Roman" w:hAnsi="Times New Roman" w:cs="Times New Roman"/>
                <w:sz w:val="32"/>
                <w:szCs w:val="32"/>
              </w:rPr>
              <w:t>3.</w:t>
            </w:r>
          </w:p>
        </w:tc>
        <w:tc>
          <w:tcPr>
            <w:tcW w:w="7117" w:type="dxa"/>
            <w:tcBorders>
              <w:top w:val="single" w:sz="4" w:space="0" w:color="auto"/>
              <w:left w:val="single" w:sz="4" w:space="0" w:color="auto"/>
              <w:bottom w:val="single" w:sz="4" w:space="0" w:color="auto"/>
              <w:right w:val="single" w:sz="4" w:space="0" w:color="auto"/>
            </w:tcBorders>
          </w:tcPr>
          <w:p w:rsidR="0086705A" w:rsidRPr="00BC6A20" w:rsidRDefault="00434EFF" w:rsidP="00434EFF">
            <w:pPr>
              <w:spacing w:line="240" w:lineRule="auto"/>
              <w:rPr>
                <w:rFonts w:ascii="Times New Roman" w:hAnsi="Times New Roman" w:cs="Times New Roman"/>
                <w:sz w:val="32"/>
                <w:szCs w:val="32"/>
                <w:lang w:val="ru-RU"/>
              </w:rPr>
            </w:pPr>
            <w:r w:rsidRPr="00434EFF">
              <w:rPr>
                <w:rFonts w:ascii="Times New Roman" w:hAnsi="Times New Roman" w:cs="Times New Roman"/>
                <w:sz w:val="32"/>
                <w:szCs w:val="32"/>
              </w:rPr>
              <w:t xml:space="preserve"> Формуван</w:t>
            </w:r>
            <w:r>
              <w:rPr>
                <w:rFonts w:ascii="Times New Roman" w:hAnsi="Times New Roman" w:cs="Times New Roman"/>
                <w:sz w:val="32"/>
                <w:szCs w:val="32"/>
              </w:rPr>
              <w:t xml:space="preserve">ня здорового способу життя </w:t>
            </w:r>
            <w:proofErr w:type="spellStart"/>
            <w:r>
              <w:rPr>
                <w:rFonts w:ascii="Times New Roman" w:hAnsi="Times New Roman" w:cs="Times New Roman"/>
                <w:sz w:val="32"/>
                <w:szCs w:val="32"/>
                <w:lang w:val="ru-RU"/>
              </w:rPr>
              <w:t>учнів</w:t>
            </w:r>
            <w:proofErr w:type="spellEnd"/>
            <w:r>
              <w:rPr>
                <w:rFonts w:ascii="Times New Roman" w:hAnsi="Times New Roman" w:cs="Times New Roman"/>
                <w:sz w:val="32"/>
                <w:szCs w:val="32"/>
              </w:rPr>
              <w:t xml:space="preserve"> – одне з головних завдань </w:t>
            </w:r>
            <w:proofErr w:type="spellStart"/>
            <w:r>
              <w:rPr>
                <w:rFonts w:ascii="Times New Roman" w:hAnsi="Times New Roman" w:cs="Times New Roman"/>
                <w:sz w:val="32"/>
                <w:szCs w:val="32"/>
                <w:lang w:val="ru-RU"/>
              </w:rPr>
              <w:t>навчального</w:t>
            </w:r>
            <w:proofErr w:type="spellEnd"/>
            <w:r>
              <w:rPr>
                <w:rFonts w:ascii="Times New Roman" w:hAnsi="Times New Roman" w:cs="Times New Roman"/>
                <w:sz w:val="32"/>
                <w:szCs w:val="32"/>
                <w:lang w:val="ru-RU"/>
              </w:rPr>
              <w:t xml:space="preserve"> закладу</w:t>
            </w:r>
            <w:r w:rsidRPr="00434EFF">
              <w:rPr>
                <w:rFonts w:ascii="Times New Roman" w:hAnsi="Times New Roman" w:cs="Times New Roman"/>
                <w:sz w:val="32"/>
                <w:szCs w:val="32"/>
              </w:rPr>
              <w:t xml:space="preserve"> і сім’ї. Якість освітнього середовища як основна умова оптимального розвитку особистості</w:t>
            </w:r>
            <w:r w:rsidR="00BC6A20">
              <w:rPr>
                <w:rFonts w:ascii="Times New Roman" w:hAnsi="Times New Roman" w:cs="Times New Roman"/>
                <w:sz w:val="32"/>
                <w:szCs w:val="32"/>
                <w:lang w:val="ru-RU"/>
              </w:rPr>
              <w:t>.</w:t>
            </w:r>
          </w:p>
        </w:tc>
        <w:tc>
          <w:tcPr>
            <w:tcW w:w="2977" w:type="dxa"/>
            <w:tcBorders>
              <w:top w:val="single" w:sz="4" w:space="0" w:color="auto"/>
              <w:left w:val="single" w:sz="4" w:space="0" w:color="auto"/>
              <w:bottom w:val="single" w:sz="4" w:space="0" w:color="auto"/>
              <w:right w:val="single" w:sz="4" w:space="0" w:color="auto"/>
            </w:tcBorders>
          </w:tcPr>
          <w:p w:rsidR="0086705A" w:rsidRDefault="00A72779">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Райтаровський</w:t>
            </w:r>
            <w:proofErr w:type="spellEnd"/>
            <w:r>
              <w:rPr>
                <w:rFonts w:ascii="Times New Roman" w:hAnsi="Times New Roman" w:cs="Times New Roman"/>
                <w:sz w:val="32"/>
                <w:szCs w:val="32"/>
              </w:rPr>
              <w:t xml:space="preserve"> Р.Б.</w:t>
            </w:r>
          </w:p>
        </w:tc>
      </w:tr>
      <w:tr w:rsidR="003A6F1B" w:rsidTr="008F6D5E">
        <w:tc>
          <w:tcPr>
            <w:tcW w:w="425" w:type="dxa"/>
            <w:tcBorders>
              <w:top w:val="single" w:sz="4" w:space="0" w:color="auto"/>
              <w:left w:val="single" w:sz="4" w:space="0" w:color="auto"/>
              <w:bottom w:val="single" w:sz="4" w:space="0" w:color="auto"/>
              <w:right w:val="single" w:sz="4" w:space="0" w:color="auto"/>
            </w:tcBorders>
            <w:hideMark/>
          </w:tcPr>
          <w:p w:rsidR="003A6F1B" w:rsidRDefault="0086705A">
            <w:pPr>
              <w:spacing w:line="240" w:lineRule="auto"/>
              <w:rPr>
                <w:rFonts w:ascii="Times New Roman" w:hAnsi="Times New Roman" w:cs="Times New Roman"/>
                <w:sz w:val="32"/>
                <w:szCs w:val="32"/>
              </w:rPr>
            </w:pPr>
            <w:r>
              <w:rPr>
                <w:rFonts w:ascii="Times New Roman" w:hAnsi="Times New Roman" w:cs="Times New Roman"/>
                <w:sz w:val="32"/>
                <w:szCs w:val="32"/>
              </w:rPr>
              <w:lastRenderedPageBreak/>
              <w:t>4</w:t>
            </w:r>
            <w:r w:rsidR="003A6F1B">
              <w:rPr>
                <w:rFonts w:ascii="Times New Roman" w:hAnsi="Times New Roman" w:cs="Times New Roman"/>
                <w:sz w:val="32"/>
                <w:szCs w:val="32"/>
              </w:rPr>
              <w:t>.</w:t>
            </w:r>
          </w:p>
        </w:tc>
        <w:tc>
          <w:tcPr>
            <w:tcW w:w="7117" w:type="dxa"/>
            <w:tcBorders>
              <w:top w:val="single" w:sz="4" w:space="0" w:color="auto"/>
              <w:left w:val="single" w:sz="4" w:space="0" w:color="auto"/>
              <w:bottom w:val="single" w:sz="4" w:space="0" w:color="auto"/>
              <w:right w:val="single" w:sz="4" w:space="0" w:color="auto"/>
            </w:tcBorders>
            <w:hideMark/>
          </w:tcPr>
          <w:p w:rsidR="003A6F1B" w:rsidRDefault="00F7350C">
            <w:pPr>
              <w:spacing w:line="240" w:lineRule="auto"/>
              <w:rPr>
                <w:rFonts w:ascii="Times New Roman" w:hAnsi="Times New Roman" w:cs="Times New Roman"/>
                <w:sz w:val="32"/>
                <w:szCs w:val="32"/>
              </w:rPr>
            </w:pPr>
            <w:r>
              <w:rPr>
                <w:rFonts w:ascii="Times New Roman" w:hAnsi="Times New Roman" w:cs="Times New Roman"/>
                <w:sz w:val="32"/>
                <w:szCs w:val="32"/>
              </w:rPr>
              <w:t>Стан та підготовка здобувачів освіти до участі у НМТ.</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F7350C">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Райтаровський</w:t>
            </w:r>
            <w:proofErr w:type="spellEnd"/>
            <w:r>
              <w:rPr>
                <w:rFonts w:ascii="Times New Roman" w:hAnsi="Times New Roman" w:cs="Times New Roman"/>
                <w:sz w:val="32"/>
                <w:szCs w:val="32"/>
              </w:rPr>
              <w:t xml:space="preserve"> Р.Б.</w:t>
            </w:r>
          </w:p>
        </w:tc>
      </w:tr>
      <w:tr w:rsidR="003A6F1B" w:rsidTr="008F6D5E">
        <w:tc>
          <w:tcPr>
            <w:tcW w:w="425" w:type="dxa"/>
            <w:tcBorders>
              <w:top w:val="single" w:sz="4" w:space="0" w:color="auto"/>
              <w:left w:val="single" w:sz="4" w:space="0" w:color="auto"/>
              <w:bottom w:val="single" w:sz="4" w:space="0" w:color="auto"/>
              <w:right w:val="single" w:sz="4" w:space="0" w:color="auto"/>
            </w:tcBorders>
            <w:hideMark/>
          </w:tcPr>
          <w:p w:rsidR="003A6F1B" w:rsidRDefault="0086705A">
            <w:pPr>
              <w:spacing w:line="240" w:lineRule="auto"/>
              <w:rPr>
                <w:rFonts w:ascii="Times New Roman" w:hAnsi="Times New Roman" w:cs="Times New Roman"/>
                <w:sz w:val="32"/>
                <w:szCs w:val="32"/>
              </w:rPr>
            </w:pPr>
            <w:r>
              <w:rPr>
                <w:rFonts w:ascii="Times New Roman" w:hAnsi="Times New Roman" w:cs="Times New Roman"/>
                <w:sz w:val="32"/>
                <w:szCs w:val="32"/>
              </w:rPr>
              <w:t>5</w:t>
            </w:r>
            <w:r w:rsidR="003A6F1B">
              <w:rPr>
                <w:rFonts w:ascii="Times New Roman" w:hAnsi="Times New Roman" w:cs="Times New Roman"/>
                <w:sz w:val="32"/>
                <w:szCs w:val="32"/>
              </w:rPr>
              <w:t>.</w:t>
            </w:r>
          </w:p>
        </w:tc>
        <w:tc>
          <w:tcPr>
            <w:tcW w:w="7117" w:type="dxa"/>
            <w:tcBorders>
              <w:top w:val="single" w:sz="4" w:space="0" w:color="auto"/>
              <w:left w:val="single" w:sz="4" w:space="0" w:color="auto"/>
              <w:bottom w:val="single" w:sz="4" w:space="0" w:color="auto"/>
              <w:right w:val="single" w:sz="4" w:space="0" w:color="auto"/>
            </w:tcBorders>
            <w:hideMark/>
          </w:tcPr>
          <w:p w:rsidR="003A6F1B" w:rsidRDefault="008F6D5E">
            <w:pPr>
              <w:spacing w:line="240" w:lineRule="auto"/>
              <w:rPr>
                <w:rFonts w:ascii="Times New Roman" w:hAnsi="Times New Roman" w:cs="Times New Roman"/>
                <w:sz w:val="32"/>
                <w:szCs w:val="32"/>
              </w:rPr>
            </w:pPr>
            <w:r>
              <w:rPr>
                <w:rFonts w:ascii="Times New Roman" w:hAnsi="Times New Roman" w:cs="Times New Roman"/>
                <w:sz w:val="32"/>
                <w:szCs w:val="32"/>
                <w:lang w:val="ru-RU"/>
              </w:rPr>
              <w:t>Про х</w:t>
            </w:r>
            <w:proofErr w:type="spellStart"/>
            <w:r w:rsidR="003A6F1B">
              <w:rPr>
                <w:rFonts w:ascii="Times New Roman" w:hAnsi="Times New Roman" w:cs="Times New Roman"/>
                <w:sz w:val="32"/>
                <w:szCs w:val="32"/>
              </w:rPr>
              <w:t>ід</w:t>
            </w:r>
            <w:proofErr w:type="spellEnd"/>
            <w:r w:rsidR="003A6F1B">
              <w:rPr>
                <w:rFonts w:ascii="Times New Roman" w:hAnsi="Times New Roman" w:cs="Times New Roman"/>
                <w:sz w:val="32"/>
                <w:szCs w:val="32"/>
              </w:rPr>
              <w:t xml:space="preserve"> </w:t>
            </w:r>
            <w:proofErr w:type="gramStart"/>
            <w:r w:rsidR="003A6F1B">
              <w:rPr>
                <w:rFonts w:ascii="Times New Roman" w:hAnsi="Times New Roman" w:cs="Times New Roman"/>
                <w:sz w:val="32"/>
                <w:szCs w:val="32"/>
              </w:rPr>
              <w:t>п</w:t>
            </w:r>
            <w:proofErr w:type="gramEnd"/>
            <w:r w:rsidR="003A6F1B">
              <w:rPr>
                <w:rFonts w:ascii="Times New Roman" w:hAnsi="Times New Roman" w:cs="Times New Roman"/>
                <w:sz w:val="32"/>
                <w:szCs w:val="32"/>
              </w:rPr>
              <w:t>ідготовки  та допуск  учнів випускних груп до ДКА.</w:t>
            </w:r>
          </w:p>
        </w:tc>
        <w:tc>
          <w:tcPr>
            <w:tcW w:w="2977" w:type="dxa"/>
            <w:tcBorders>
              <w:top w:val="single" w:sz="4" w:space="0" w:color="auto"/>
              <w:left w:val="single" w:sz="4" w:space="0" w:color="auto"/>
              <w:bottom w:val="single" w:sz="4" w:space="0" w:color="auto"/>
              <w:right w:val="single" w:sz="4" w:space="0" w:color="auto"/>
            </w:tcBorders>
            <w:hideMark/>
          </w:tcPr>
          <w:p w:rsidR="003A6F1B" w:rsidRDefault="006E1CD2">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Думанський</w:t>
            </w:r>
            <w:proofErr w:type="spellEnd"/>
            <w:r>
              <w:rPr>
                <w:rFonts w:ascii="Times New Roman" w:hAnsi="Times New Roman" w:cs="Times New Roman"/>
                <w:sz w:val="32"/>
                <w:szCs w:val="32"/>
              </w:rPr>
              <w:t xml:space="preserve"> В.В.</w:t>
            </w:r>
          </w:p>
        </w:tc>
      </w:tr>
      <w:tr w:rsidR="00A72779" w:rsidTr="008F6D5E">
        <w:tc>
          <w:tcPr>
            <w:tcW w:w="425" w:type="dxa"/>
            <w:tcBorders>
              <w:top w:val="single" w:sz="4" w:space="0" w:color="auto"/>
              <w:left w:val="single" w:sz="4" w:space="0" w:color="auto"/>
              <w:bottom w:val="single" w:sz="4" w:space="0" w:color="auto"/>
              <w:right w:val="single" w:sz="4" w:space="0" w:color="auto"/>
            </w:tcBorders>
          </w:tcPr>
          <w:p w:rsidR="00A72779" w:rsidRDefault="00A72779">
            <w:pPr>
              <w:spacing w:line="240" w:lineRule="auto"/>
              <w:rPr>
                <w:rFonts w:ascii="Times New Roman" w:hAnsi="Times New Roman" w:cs="Times New Roman"/>
                <w:sz w:val="32"/>
                <w:szCs w:val="32"/>
              </w:rPr>
            </w:pPr>
            <w:r>
              <w:rPr>
                <w:rFonts w:ascii="Times New Roman" w:hAnsi="Times New Roman" w:cs="Times New Roman"/>
                <w:sz w:val="32"/>
                <w:szCs w:val="32"/>
              </w:rPr>
              <w:t>6.</w:t>
            </w:r>
          </w:p>
        </w:tc>
        <w:tc>
          <w:tcPr>
            <w:tcW w:w="7117" w:type="dxa"/>
            <w:tcBorders>
              <w:top w:val="single" w:sz="4" w:space="0" w:color="auto"/>
              <w:left w:val="single" w:sz="4" w:space="0" w:color="auto"/>
              <w:bottom w:val="single" w:sz="4" w:space="0" w:color="auto"/>
              <w:right w:val="single" w:sz="4" w:space="0" w:color="auto"/>
            </w:tcBorders>
          </w:tcPr>
          <w:p w:rsidR="00A72779" w:rsidRDefault="00434EFF">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 А</w:t>
            </w:r>
            <w:r w:rsidR="00BC6A20">
              <w:rPr>
                <w:rFonts w:ascii="Times New Roman" w:hAnsi="Times New Roman" w:cs="Times New Roman"/>
                <w:sz w:val="32"/>
                <w:szCs w:val="32"/>
              </w:rPr>
              <w:t>наліт</w:t>
            </w:r>
            <w:proofErr w:type="spellEnd"/>
            <w:r w:rsidR="00BC6A20">
              <w:rPr>
                <w:rFonts w:ascii="Times New Roman" w:hAnsi="Times New Roman" w:cs="Times New Roman"/>
                <w:sz w:val="32"/>
                <w:szCs w:val="32"/>
              </w:rPr>
              <w:t>и</w:t>
            </w:r>
            <w:r w:rsidR="00BC6A20">
              <w:rPr>
                <w:rFonts w:ascii="Times New Roman" w:hAnsi="Times New Roman" w:cs="Times New Roman"/>
                <w:sz w:val="32"/>
                <w:szCs w:val="32"/>
                <w:lang w:val="ru-RU"/>
              </w:rPr>
              <w:t xml:space="preserve">ка </w:t>
            </w:r>
            <w:r w:rsidRPr="00434EFF">
              <w:rPr>
                <w:rFonts w:ascii="Times New Roman" w:hAnsi="Times New Roman" w:cs="Times New Roman"/>
                <w:sz w:val="32"/>
                <w:szCs w:val="32"/>
              </w:rPr>
              <w:t xml:space="preserve">проблематики: «Формування </w:t>
            </w:r>
            <w:proofErr w:type="spellStart"/>
            <w:r w:rsidRPr="00434EFF">
              <w:rPr>
                <w:rFonts w:ascii="Times New Roman" w:hAnsi="Times New Roman" w:cs="Times New Roman"/>
                <w:sz w:val="32"/>
                <w:szCs w:val="32"/>
              </w:rPr>
              <w:t>здоров’язбережувальних</w:t>
            </w:r>
            <w:proofErr w:type="spellEnd"/>
            <w:r w:rsidRPr="00434EFF">
              <w:rPr>
                <w:rFonts w:ascii="Times New Roman" w:hAnsi="Times New Roman" w:cs="Times New Roman"/>
                <w:sz w:val="32"/>
                <w:szCs w:val="32"/>
              </w:rPr>
              <w:t xml:space="preserve"> </w:t>
            </w:r>
            <w:proofErr w:type="spellStart"/>
            <w:r w:rsidRPr="00434EFF">
              <w:rPr>
                <w:rFonts w:ascii="Times New Roman" w:hAnsi="Times New Roman" w:cs="Times New Roman"/>
                <w:sz w:val="32"/>
                <w:szCs w:val="32"/>
              </w:rPr>
              <w:t>компетентностей</w:t>
            </w:r>
            <w:proofErr w:type="spellEnd"/>
            <w:r w:rsidRPr="00434EFF">
              <w:rPr>
                <w:rFonts w:ascii="Times New Roman" w:hAnsi="Times New Roman" w:cs="Times New Roman"/>
                <w:sz w:val="32"/>
                <w:szCs w:val="32"/>
              </w:rPr>
              <w:t>  здобувачів освіти через взаємодію</w:t>
            </w:r>
            <w:r>
              <w:rPr>
                <w:rFonts w:ascii="Times New Roman" w:hAnsi="Times New Roman" w:cs="Times New Roman"/>
                <w:sz w:val="32"/>
                <w:szCs w:val="32"/>
              </w:rPr>
              <w:t xml:space="preserve"> педагогів та учнів</w:t>
            </w:r>
            <w:r w:rsidRPr="00434EFF">
              <w:rPr>
                <w:rFonts w:ascii="Times New Roman" w:hAnsi="Times New Roman" w:cs="Times New Roman"/>
                <w:sz w:val="32"/>
                <w:szCs w:val="32"/>
              </w:rPr>
              <w:t>».</w:t>
            </w:r>
          </w:p>
        </w:tc>
        <w:tc>
          <w:tcPr>
            <w:tcW w:w="2977" w:type="dxa"/>
            <w:tcBorders>
              <w:top w:val="single" w:sz="4" w:space="0" w:color="auto"/>
              <w:left w:val="single" w:sz="4" w:space="0" w:color="auto"/>
              <w:bottom w:val="single" w:sz="4" w:space="0" w:color="auto"/>
              <w:right w:val="single" w:sz="4" w:space="0" w:color="auto"/>
            </w:tcBorders>
          </w:tcPr>
          <w:p w:rsidR="00A72779" w:rsidRDefault="00965370">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Байзан</w:t>
            </w:r>
            <w:proofErr w:type="spellEnd"/>
            <w:r>
              <w:rPr>
                <w:rFonts w:ascii="Times New Roman" w:hAnsi="Times New Roman" w:cs="Times New Roman"/>
                <w:sz w:val="32"/>
                <w:szCs w:val="32"/>
              </w:rPr>
              <w:t xml:space="preserve"> О.М.</w:t>
            </w:r>
          </w:p>
        </w:tc>
      </w:tr>
      <w:tr w:rsidR="0096041F" w:rsidTr="008F6D5E">
        <w:tc>
          <w:tcPr>
            <w:tcW w:w="425" w:type="dxa"/>
            <w:tcBorders>
              <w:top w:val="single" w:sz="4" w:space="0" w:color="auto"/>
              <w:left w:val="single" w:sz="4" w:space="0" w:color="auto"/>
              <w:bottom w:val="single" w:sz="4" w:space="0" w:color="auto"/>
              <w:right w:val="single" w:sz="4" w:space="0" w:color="auto"/>
            </w:tcBorders>
          </w:tcPr>
          <w:p w:rsidR="0096041F" w:rsidRPr="0096041F" w:rsidRDefault="0096041F">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7.</w:t>
            </w:r>
          </w:p>
        </w:tc>
        <w:tc>
          <w:tcPr>
            <w:tcW w:w="7117" w:type="dxa"/>
            <w:tcBorders>
              <w:top w:val="single" w:sz="4" w:space="0" w:color="auto"/>
              <w:left w:val="single" w:sz="4" w:space="0" w:color="auto"/>
              <w:bottom w:val="single" w:sz="4" w:space="0" w:color="auto"/>
              <w:right w:val="single" w:sz="4" w:space="0" w:color="auto"/>
            </w:tcBorders>
          </w:tcPr>
          <w:p w:rsidR="0096041F" w:rsidRPr="0096041F" w:rsidRDefault="00A92A4D" w:rsidP="0096041F">
            <w:pPr>
              <w:spacing w:line="240" w:lineRule="auto"/>
              <w:rPr>
                <w:rFonts w:ascii="Times New Roman" w:hAnsi="Times New Roman" w:cs="Times New Roman"/>
                <w:sz w:val="32"/>
                <w:szCs w:val="32"/>
                <w:lang w:val="ru-RU"/>
              </w:rPr>
            </w:pPr>
            <w:r>
              <w:rPr>
                <w:rFonts w:ascii="Times New Roman" w:hAnsi="Times New Roman" w:cs="Times New Roman"/>
                <w:sz w:val="32"/>
                <w:szCs w:val="32"/>
                <w:lang w:val="ru-RU"/>
              </w:rPr>
              <w:t xml:space="preserve">Проблема </w:t>
            </w:r>
            <w:r w:rsidR="0096041F" w:rsidRPr="0096041F">
              <w:rPr>
                <w:rFonts w:ascii="Times New Roman" w:hAnsi="Times New Roman" w:cs="Times New Roman"/>
                <w:sz w:val="32"/>
                <w:szCs w:val="32"/>
              </w:rPr>
              <w:t xml:space="preserve"> виховання екологічної культури </w:t>
            </w:r>
            <w:proofErr w:type="spellStart"/>
            <w:r>
              <w:rPr>
                <w:rFonts w:ascii="Times New Roman" w:hAnsi="Times New Roman" w:cs="Times New Roman"/>
                <w:sz w:val="32"/>
                <w:szCs w:val="32"/>
                <w:lang w:val="ru-RU"/>
              </w:rPr>
              <w:t>здобувачів</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освіти</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ліцею</w:t>
            </w:r>
            <w:proofErr w:type="spellEnd"/>
            <w:r>
              <w:rPr>
                <w:rFonts w:ascii="Times New Roman" w:hAnsi="Times New Roman" w:cs="Times New Roman"/>
                <w:sz w:val="32"/>
                <w:szCs w:val="32"/>
                <w:lang w:val="ru-RU"/>
              </w:rPr>
              <w:t xml:space="preserve"> через </w:t>
            </w:r>
            <w:proofErr w:type="spellStart"/>
            <w:r>
              <w:rPr>
                <w:rFonts w:ascii="Times New Roman" w:hAnsi="Times New Roman" w:cs="Times New Roman"/>
                <w:sz w:val="32"/>
                <w:szCs w:val="32"/>
                <w:lang w:val="ru-RU"/>
              </w:rPr>
              <w:t>функціонування</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Екологічного</w:t>
            </w:r>
            <w:proofErr w:type="spellEnd"/>
            <w:r>
              <w:rPr>
                <w:rFonts w:ascii="Times New Roman" w:hAnsi="Times New Roman" w:cs="Times New Roman"/>
                <w:sz w:val="32"/>
                <w:szCs w:val="32"/>
                <w:lang w:val="ru-RU"/>
              </w:rPr>
              <w:t xml:space="preserve"> центру у </w:t>
            </w:r>
            <w:proofErr w:type="spellStart"/>
            <w:r>
              <w:rPr>
                <w:rFonts w:ascii="Times New Roman" w:hAnsi="Times New Roman" w:cs="Times New Roman"/>
                <w:sz w:val="32"/>
                <w:szCs w:val="32"/>
                <w:lang w:val="ru-RU"/>
              </w:rPr>
              <w:t>навчальному</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закладі</w:t>
            </w:r>
            <w:proofErr w:type="spellEnd"/>
            <w:r>
              <w:rPr>
                <w:rFonts w:ascii="Times New Roman" w:hAnsi="Times New Roman" w:cs="Times New Roman"/>
                <w:sz w:val="32"/>
                <w:szCs w:val="32"/>
                <w:lang w:val="ru-RU"/>
              </w:rPr>
              <w:t>.</w:t>
            </w:r>
          </w:p>
        </w:tc>
        <w:tc>
          <w:tcPr>
            <w:tcW w:w="2977" w:type="dxa"/>
            <w:tcBorders>
              <w:top w:val="single" w:sz="4" w:space="0" w:color="auto"/>
              <w:left w:val="single" w:sz="4" w:space="0" w:color="auto"/>
              <w:bottom w:val="single" w:sz="4" w:space="0" w:color="auto"/>
              <w:right w:val="single" w:sz="4" w:space="0" w:color="auto"/>
            </w:tcBorders>
          </w:tcPr>
          <w:p w:rsidR="0096041F" w:rsidRPr="00A92A4D" w:rsidRDefault="00A92A4D">
            <w:pPr>
              <w:spacing w:line="240" w:lineRule="auto"/>
              <w:rPr>
                <w:rFonts w:ascii="Times New Roman" w:hAnsi="Times New Roman" w:cs="Times New Roman"/>
                <w:sz w:val="32"/>
                <w:szCs w:val="32"/>
                <w:lang w:val="ru-RU"/>
              </w:rPr>
            </w:pPr>
            <w:proofErr w:type="spellStart"/>
            <w:r>
              <w:rPr>
                <w:rFonts w:ascii="Times New Roman" w:hAnsi="Times New Roman" w:cs="Times New Roman"/>
                <w:sz w:val="32"/>
                <w:szCs w:val="32"/>
                <w:lang w:val="ru-RU"/>
              </w:rPr>
              <w:t>Дзера</w:t>
            </w:r>
            <w:proofErr w:type="spellEnd"/>
            <w:r>
              <w:rPr>
                <w:rFonts w:ascii="Times New Roman" w:hAnsi="Times New Roman" w:cs="Times New Roman"/>
                <w:sz w:val="32"/>
                <w:szCs w:val="32"/>
                <w:lang w:val="ru-RU"/>
              </w:rPr>
              <w:t xml:space="preserve"> Н.А.</w:t>
            </w:r>
          </w:p>
        </w:tc>
      </w:tr>
      <w:tr w:rsidR="003A6F1B" w:rsidTr="008F6D5E">
        <w:tc>
          <w:tcPr>
            <w:tcW w:w="425" w:type="dxa"/>
            <w:tcBorders>
              <w:top w:val="single" w:sz="4" w:space="0" w:color="auto"/>
              <w:left w:val="single" w:sz="4" w:space="0" w:color="auto"/>
              <w:bottom w:val="single" w:sz="4" w:space="0" w:color="auto"/>
              <w:right w:val="single" w:sz="4" w:space="0" w:color="auto"/>
            </w:tcBorders>
            <w:hideMark/>
          </w:tcPr>
          <w:p w:rsidR="003A6F1B" w:rsidRDefault="00A92A4D">
            <w:pPr>
              <w:spacing w:line="240" w:lineRule="auto"/>
              <w:rPr>
                <w:rFonts w:ascii="Times New Roman" w:hAnsi="Times New Roman" w:cs="Times New Roman"/>
                <w:sz w:val="32"/>
                <w:szCs w:val="32"/>
              </w:rPr>
            </w:pPr>
            <w:r>
              <w:rPr>
                <w:rFonts w:ascii="Times New Roman" w:hAnsi="Times New Roman" w:cs="Times New Roman"/>
                <w:sz w:val="32"/>
                <w:szCs w:val="32"/>
                <w:lang w:val="ru-RU"/>
              </w:rPr>
              <w:t>8</w:t>
            </w:r>
            <w:r w:rsidR="003A6F1B">
              <w:rPr>
                <w:rFonts w:ascii="Times New Roman" w:hAnsi="Times New Roman" w:cs="Times New Roman"/>
                <w:sz w:val="32"/>
                <w:szCs w:val="32"/>
              </w:rPr>
              <w:t>.</w:t>
            </w:r>
          </w:p>
        </w:tc>
        <w:tc>
          <w:tcPr>
            <w:tcW w:w="711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Різне.</w:t>
            </w:r>
          </w:p>
        </w:tc>
        <w:tc>
          <w:tcPr>
            <w:tcW w:w="2977" w:type="dxa"/>
            <w:tcBorders>
              <w:top w:val="single" w:sz="4" w:space="0" w:color="auto"/>
              <w:left w:val="single" w:sz="4" w:space="0" w:color="auto"/>
              <w:bottom w:val="single" w:sz="4" w:space="0" w:color="auto"/>
              <w:right w:val="single" w:sz="4" w:space="0" w:color="auto"/>
            </w:tcBorders>
          </w:tcPr>
          <w:p w:rsidR="003A6F1B" w:rsidRDefault="003A6F1B">
            <w:pPr>
              <w:spacing w:line="240" w:lineRule="auto"/>
              <w:rPr>
                <w:rFonts w:ascii="Times New Roman" w:hAnsi="Times New Roman" w:cs="Times New Roman"/>
                <w:sz w:val="32"/>
                <w:szCs w:val="32"/>
              </w:rPr>
            </w:pPr>
          </w:p>
        </w:tc>
      </w:tr>
    </w:tbl>
    <w:p w:rsidR="008F6D5E" w:rsidRDefault="00A0041C" w:rsidP="003A6F1B">
      <w:pPr>
        <w:rPr>
          <w:rFonts w:ascii="Times New Roman" w:hAnsi="Times New Roman" w:cs="Times New Roman"/>
          <w:sz w:val="36"/>
          <w:szCs w:val="36"/>
          <w:lang w:val="ru-RU"/>
        </w:rPr>
      </w:pPr>
      <w:r>
        <w:rPr>
          <w:rFonts w:ascii="Times New Roman" w:hAnsi="Times New Roman" w:cs="Times New Roman"/>
          <w:sz w:val="36"/>
          <w:szCs w:val="36"/>
        </w:rPr>
        <w:t xml:space="preserve">                                </w:t>
      </w:r>
    </w:p>
    <w:p w:rsidR="003A6F1B" w:rsidRDefault="000B7760" w:rsidP="003A6F1B">
      <w:pPr>
        <w:rPr>
          <w:rFonts w:ascii="Times New Roman" w:hAnsi="Times New Roman" w:cs="Times New Roman"/>
          <w:b/>
          <w:i/>
          <w:sz w:val="40"/>
          <w:szCs w:val="40"/>
        </w:rPr>
      </w:pPr>
      <w:r>
        <w:rPr>
          <w:rFonts w:ascii="Times New Roman" w:hAnsi="Times New Roman" w:cs="Times New Roman"/>
          <w:sz w:val="36"/>
          <w:szCs w:val="36"/>
          <w:lang w:val="ru-RU"/>
        </w:rPr>
        <w:t xml:space="preserve">                                 </w:t>
      </w:r>
      <w:bookmarkStart w:id="0" w:name="_GoBack"/>
      <w:bookmarkEnd w:id="0"/>
      <w:r w:rsidR="00A0041C">
        <w:rPr>
          <w:rFonts w:ascii="Times New Roman" w:hAnsi="Times New Roman" w:cs="Times New Roman"/>
          <w:sz w:val="36"/>
          <w:szCs w:val="36"/>
        </w:rPr>
        <w:t xml:space="preserve"> </w:t>
      </w:r>
      <w:r w:rsidR="003A6F1B">
        <w:rPr>
          <w:rFonts w:ascii="Times New Roman" w:hAnsi="Times New Roman" w:cs="Times New Roman"/>
          <w:b/>
          <w:i/>
          <w:color w:val="0070C0"/>
          <w:sz w:val="40"/>
          <w:szCs w:val="40"/>
        </w:rPr>
        <w:t>Червень</w:t>
      </w:r>
    </w:p>
    <w:tbl>
      <w:tblPr>
        <w:tblStyle w:val="a3"/>
        <w:tblW w:w="10669" w:type="dxa"/>
        <w:tblInd w:w="-459" w:type="dxa"/>
        <w:tblLook w:val="04A0" w:firstRow="1" w:lastRow="0" w:firstColumn="1" w:lastColumn="0" w:noHBand="0" w:noVBand="1"/>
      </w:tblPr>
      <w:tblGrid>
        <w:gridCol w:w="567"/>
        <w:gridCol w:w="7117"/>
        <w:gridCol w:w="2976"/>
        <w:gridCol w:w="9"/>
      </w:tblGrid>
      <w:tr w:rsidR="003A6F1B" w:rsidTr="000B7760">
        <w:trPr>
          <w:gridAfter w:val="1"/>
          <w:wAfter w:w="9" w:type="dxa"/>
        </w:trPr>
        <w:tc>
          <w:tcPr>
            <w:tcW w:w="56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1.</w:t>
            </w:r>
          </w:p>
        </w:tc>
        <w:tc>
          <w:tcPr>
            <w:tcW w:w="711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Інформація про стан  виконання рішень попередньої педагогічної ради.</w:t>
            </w:r>
          </w:p>
        </w:tc>
        <w:tc>
          <w:tcPr>
            <w:tcW w:w="2976" w:type="dxa"/>
            <w:tcBorders>
              <w:top w:val="single" w:sz="4" w:space="0" w:color="auto"/>
              <w:left w:val="single" w:sz="4" w:space="0" w:color="auto"/>
              <w:bottom w:val="single" w:sz="4" w:space="0" w:color="auto"/>
              <w:right w:val="single" w:sz="4" w:space="0" w:color="auto"/>
            </w:tcBorders>
          </w:tcPr>
          <w:p w:rsidR="003A6F1B" w:rsidRDefault="003B347F">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Валентюк</w:t>
            </w:r>
            <w:proofErr w:type="spellEnd"/>
            <w:r>
              <w:rPr>
                <w:rFonts w:ascii="Times New Roman" w:hAnsi="Times New Roman" w:cs="Times New Roman"/>
                <w:sz w:val="32"/>
                <w:szCs w:val="32"/>
              </w:rPr>
              <w:t xml:space="preserve"> Н.П.</w:t>
            </w:r>
          </w:p>
        </w:tc>
      </w:tr>
      <w:tr w:rsidR="003A6F1B" w:rsidTr="000B7760">
        <w:trPr>
          <w:gridAfter w:val="1"/>
          <w:wAfter w:w="9" w:type="dxa"/>
        </w:trPr>
        <w:tc>
          <w:tcPr>
            <w:tcW w:w="56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2.</w:t>
            </w:r>
          </w:p>
        </w:tc>
        <w:tc>
          <w:tcPr>
            <w:tcW w:w="711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Підсумок навчально-виховної та навчально</w:t>
            </w:r>
            <w:r w:rsidR="004F151F">
              <w:rPr>
                <w:rFonts w:ascii="Times New Roman" w:hAnsi="Times New Roman" w:cs="Times New Roman"/>
                <w:sz w:val="32"/>
                <w:szCs w:val="32"/>
              </w:rPr>
              <w:t>-виробничої роботи ліцею за 202</w:t>
            </w:r>
            <w:r w:rsidR="004F151F">
              <w:rPr>
                <w:rFonts w:ascii="Times New Roman" w:hAnsi="Times New Roman" w:cs="Times New Roman"/>
                <w:sz w:val="32"/>
                <w:szCs w:val="32"/>
                <w:lang w:val="ru-RU"/>
              </w:rPr>
              <w:t>4</w:t>
            </w:r>
            <w:r w:rsidR="004F151F">
              <w:rPr>
                <w:rFonts w:ascii="Times New Roman" w:hAnsi="Times New Roman" w:cs="Times New Roman"/>
                <w:sz w:val="32"/>
                <w:szCs w:val="32"/>
              </w:rPr>
              <w:t>-202</w:t>
            </w:r>
            <w:r w:rsidR="004F151F">
              <w:rPr>
                <w:rFonts w:ascii="Times New Roman" w:hAnsi="Times New Roman" w:cs="Times New Roman"/>
                <w:sz w:val="32"/>
                <w:szCs w:val="32"/>
                <w:lang w:val="ru-RU"/>
              </w:rPr>
              <w:t>5</w:t>
            </w:r>
            <w:r>
              <w:rPr>
                <w:rFonts w:ascii="Times New Roman" w:hAnsi="Times New Roman" w:cs="Times New Roman"/>
                <w:sz w:val="32"/>
                <w:szCs w:val="32"/>
              </w:rPr>
              <w:t xml:space="preserve"> </w:t>
            </w:r>
            <w:proofErr w:type="spellStart"/>
            <w:r>
              <w:rPr>
                <w:rFonts w:ascii="Times New Roman" w:hAnsi="Times New Roman" w:cs="Times New Roman"/>
                <w:sz w:val="32"/>
                <w:szCs w:val="32"/>
              </w:rPr>
              <w:t>н.р</w:t>
            </w:r>
            <w:proofErr w:type="spellEnd"/>
            <w:r>
              <w:rPr>
                <w:rFonts w:ascii="Times New Roman" w:hAnsi="Times New Roman" w:cs="Times New Roman"/>
                <w:sz w:val="32"/>
                <w:szCs w:val="32"/>
              </w:rPr>
              <w:t>.</w:t>
            </w:r>
          </w:p>
        </w:tc>
        <w:tc>
          <w:tcPr>
            <w:tcW w:w="2976" w:type="dxa"/>
            <w:tcBorders>
              <w:top w:val="single" w:sz="4" w:space="0" w:color="auto"/>
              <w:left w:val="single" w:sz="4" w:space="0" w:color="auto"/>
              <w:bottom w:val="single" w:sz="4" w:space="0" w:color="auto"/>
              <w:right w:val="single" w:sz="4" w:space="0" w:color="auto"/>
            </w:tcBorders>
            <w:hideMark/>
          </w:tcPr>
          <w:p w:rsidR="003A6F1B" w:rsidRDefault="006E1CD2">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Думанський</w:t>
            </w:r>
            <w:proofErr w:type="spellEnd"/>
            <w:r>
              <w:rPr>
                <w:rFonts w:ascii="Times New Roman" w:hAnsi="Times New Roman" w:cs="Times New Roman"/>
                <w:sz w:val="32"/>
                <w:szCs w:val="32"/>
              </w:rPr>
              <w:t xml:space="preserve"> В.В.,</w:t>
            </w:r>
          </w:p>
          <w:p w:rsidR="006E1CD2" w:rsidRDefault="006E1CD2">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Райтаровський</w:t>
            </w:r>
            <w:proofErr w:type="spellEnd"/>
            <w:r>
              <w:rPr>
                <w:rFonts w:ascii="Times New Roman" w:hAnsi="Times New Roman" w:cs="Times New Roman"/>
                <w:sz w:val="32"/>
                <w:szCs w:val="32"/>
              </w:rPr>
              <w:t xml:space="preserve"> Р.Б.</w:t>
            </w:r>
          </w:p>
        </w:tc>
      </w:tr>
      <w:tr w:rsidR="003A6F1B" w:rsidTr="000B7760">
        <w:trPr>
          <w:gridAfter w:val="1"/>
          <w:wAfter w:w="9" w:type="dxa"/>
        </w:trPr>
        <w:tc>
          <w:tcPr>
            <w:tcW w:w="56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3.</w:t>
            </w:r>
          </w:p>
        </w:tc>
        <w:tc>
          <w:tcPr>
            <w:tcW w:w="711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 xml:space="preserve">Аналіз організації і змісту </w:t>
            </w:r>
            <w:r w:rsidR="006E1CD2">
              <w:rPr>
                <w:rFonts w:ascii="Times New Roman" w:hAnsi="Times New Roman" w:cs="Times New Roman"/>
                <w:sz w:val="32"/>
                <w:szCs w:val="32"/>
              </w:rPr>
              <w:t>роботи методичних комісій у 2</w:t>
            </w:r>
            <w:r w:rsidR="004F151F">
              <w:rPr>
                <w:rFonts w:ascii="Times New Roman" w:hAnsi="Times New Roman" w:cs="Times New Roman"/>
                <w:sz w:val="32"/>
                <w:szCs w:val="32"/>
              </w:rPr>
              <w:t>02</w:t>
            </w:r>
            <w:r w:rsidR="004F151F">
              <w:rPr>
                <w:rFonts w:ascii="Times New Roman" w:hAnsi="Times New Roman" w:cs="Times New Roman"/>
                <w:sz w:val="32"/>
                <w:szCs w:val="32"/>
                <w:lang w:val="ru-RU"/>
              </w:rPr>
              <w:t>4</w:t>
            </w:r>
            <w:r w:rsidR="004F151F">
              <w:rPr>
                <w:rFonts w:ascii="Times New Roman" w:hAnsi="Times New Roman" w:cs="Times New Roman"/>
                <w:sz w:val="32"/>
                <w:szCs w:val="32"/>
              </w:rPr>
              <w:t>-202</w:t>
            </w:r>
            <w:r w:rsidR="004F151F">
              <w:rPr>
                <w:rFonts w:ascii="Times New Roman" w:hAnsi="Times New Roman" w:cs="Times New Roman"/>
                <w:sz w:val="32"/>
                <w:szCs w:val="32"/>
                <w:lang w:val="ru-RU"/>
              </w:rPr>
              <w:t>5</w:t>
            </w:r>
            <w:r>
              <w:rPr>
                <w:rFonts w:ascii="Times New Roman" w:hAnsi="Times New Roman" w:cs="Times New Roman"/>
                <w:sz w:val="32"/>
                <w:szCs w:val="32"/>
              </w:rPr>
              <w:t xml:space="preserve"> </w:t>
            </w:r>
            <w:proofErr w:type="spellStart"/>
            <w:r>
              <w:rPr>
                <w:rFonts w:ascii="Times New Roman" w:hAnsi="Times New Roman" w:cs="Times New Roman"/>
                <w:sz w:val="32"/>
                <w:szCs w:val="32"/>
              </w:rPr>
              <w:t>н.р</w:t>
            </w:r>
            <w:proofErr w:type="spellEnd"/>
            <w:r>
              <w:rPr>
                <w:rFonts w:ascii="Times New Roman" w:hAnsi="Times New Roman" w:cs="Times New Roman"/>
                <w:sz w:val="32"/>
                <w:szCs w:val="32"/>
              </w:rPr>
              <w:t>.</w:t>
            </w:r>
          </w:p>
        </w:tc>
        <w:tc>
          <w:tcPr>
            <w:tcW w:w="2976"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Байзан</w:t>
            </w:r>
            <w:proofErr w:type="spellEnd"/>
            <w:r>
              <w:rPr>
                <w:rFonts w:ascii="Times New Roman" w:hAnsi="Times New Roman" w:cs="Times New Roman"/>
                <w:sz w:val="32"/>
                <w:szCs w:val="32"/>
              </w:rPr>
              <w:t xml:space="preserve"> О.М.</w:t>
            </w:r>
          </w:p>
        </w:tc>
      </w:tr>
      <w:tr w:rsidR="00CA01BD" w:rsidRPr="00ED7999" w:rsidTr="000B7760">
        <w:tc>
          <w:tcPr>
            <w:tcW w:w="567" w:type="dxa"/>
            <w:hideMark/>
          </w:tcPr>
          <w:p w:rsidR="00ED7999" w:rsidRPr="00CA01BD" w:rsidRDefault="00CA01BD" w:rsidP="00ED7999">
            <w:pPr>
              <w:spacing w:line="240" w:lineRule="auto"/>
              <w:ind w:left="57"/>
              <w:rPr>
                <w:rFonts w:ascii="Times New Roman" w:eastAsia="Times New Roman" w:hAnsi="Times New Roman" w:cs="Times New Roman"/>
                <w:sz w:val="32"/>
                <w:szCs w:val="32"/>
                <w:lang w:val="ru-RU" w:eastAsia="ru-RU"/>
              </w:rPr>
            </w:pPr>
            <w:r w:rsidRPr="00CA01BD">
              <w:rPr>
                <w:rFonts w:ascii="Times New Roman" w:eastAsia="Times New Roman" w:hAnsi="Times New Roman" w:cs="Times New Roman"/>
                <w:sz w:val="32"/>
                <w:szCs w:val="32"/>
                <w:lang w:val="ru-RU" w:eastAsia="ru-RU"/>
              </w:rPr>
              <w:t>4.</w:t>
            </w:r>
          </w:p>
        </w:tc>
        <w:tc>
          <w:tcPr>
            <w:tcW w:w="7117" w:type="dxa"/>
            <w:hideMark/>
          </w:tcPr>
          <w:p w:rsidR="00ED7999" w:rsidRPr="00CA01BD" w:rsidRDefault="00CA01BD" w:rsidP="00ED7999">
            <w:pPr>
              <w:spacing w:line="240" w:lineRule="auto"/>
              <w:rPr>
                <w:rFonts w:ascii="Times New Roman" w:eastAsia="Times New Roman" w:hAnsi="Times New Roman" w:cs="Times New Roman"/>
                <w:sz w:val="32"/>
                <w:szCs w:val="32"/>
                <w:lang w:val="ru-RU" w:eastAsia="ru-RU"/>
              </w:rPr>
            </w:pPr>
            <w:proofErr w:type="spellStart"/>
            <w:r w:rsidRPr="00CA01BD">
              <w:rPr>
                <w:rFonts w:ascii="Times New Roman" w:eastAsia="Times New Roman" w:hAnsi="Times New Roman" w:cs="Times New Roman"/>
                <w:sz w:val="32"/>
                <w:szCs w:val="32"/>
                <w:lang w:val="ru-RU" w:eastAsia="ru-RU"/>
              </w:rPr>
              <w:t>Інформація</w:t>
            </w:r>
            <w:proofErr w:type="spellEnd"/>
            <w:r w:rsidRPr="00CA01BD">
              <w:rPr>
                <w:rFonts w:ascii="Times New Roman" w:eastAsia="Times New Roman" w:hAnsi="Times New Roman" w:cs="Times New Roman"/>
                <w:sz w:val="32"/>
                <w:szCs w:val="32"/>
                <w:lang w:val="ru-RU" w:eastAsia="ru-RU"/>
              </w:rPr>
              <w:t xml:space="preserve"> про </w:t>
            </w:r>
            <w:proofErr w:type="spellStart"/>
            <w:proofErr w:type="gramStart"/>
            <w:r w:rsidRPr="00CA01BD">
              <w:rPr>
                <w:rFonts w:ascii="Times New Roman" w:eastAsia="Times New Roman" w:hAnsi="Times New Roman" w:cs="Times New Roman"/>
                <w:sz w:val="32"/>
                <w:szCs w:val="32"/>
                <w:lang w:val="ru-RU" w:eastAsia="ru-RU"/>
              </w:rPr>
              <w:t>про</w:t>
            </w:r>
            <w:proofErr w:type="gramEnd"/>
            <w:r w:rsidRPr="00CA01BD">
              <w:rPr>
                <w:rFonts w:ascii="Times New Roman" w:eastAsia="Times New Roman" w:hAnsi="Times New Roman" w:cs="Times New Roman"/>
                <w:sz w:val="32"/>
                <w:szCs w:val="32"/>
                <w:lang w:val="ru-RU" w:eastAsia="ru-RU"/>
              </w:rPr>
              <w:t>є</w:t>
            </w:r>
            <w:r w:rsidR="00ED7999" w:rsidRPr="00CA01BD">
              <w:rPr>
                <w:rFonts w:ascii="Times New Roman" w:eastAsia="Times New Roman" w:hAnsi="Times New Roman" w:cs="Times New Roman"/>
                <w:sz w:val="32"/>
                <w:szCs w:val="32"/>
                <w:lang w:val="ru-RU" w:eastAsia="ru-RU"/>
              </w:rPr>
              <w:t>кт</w:t>
            </w:r>
            <w:proofErr w:type="spellEnd"/>
            <w:r w:rsidR="00ED7999" w:rsidRPr="00CA01BD">
              <w:rPr>
                <w:rFonts w:ascii="Times New Roman" w:eastAsia="Times New Roman" w:hAnsi="Times New Roman" w:cs="Times New Roman"/>
                <w:sz w:val="32"/>
                <w:szCs w:val="32"/>
                <w:lang w:val="ru-RU" w:eastAsia="ru-RU"/>
              </w:rPr>
              <w:t xml:space="preserve"> </w:t>
            </w:r>
            <w:proofErr w:type="spellStart"/>
            <w:r w:rsidR="00ED7999" w:rsidRPr="00CA01BD">
              <w:rPr>
                <w:rFonts w:ascii="Times New Roman" w:eastAsia="Times New Roman" w:hAnsi="Times New Roman" w:cs="Times New Roman"/>
                <w:sz w:val="32"/>
                <w:szCs w:val="32"/>
                <w:lang w:val="ru-RU" w:eastAsia="ru-RU"/>
              </w:rPr>
              <w:t>пе</w:t>
            </w:r>
            <w:r w:rsidRPr="00CA01BD">
              <w:rPr>
                <w:rFonts w:ascii="Times New Roman" w:eastAsia="Times New Roman" w:hAnsi="Times New Roman" w:cs="Times New Roman"/>
                <w:sz w:val="32"/>
                <w:szCs w:val="32"/>
                <w:lang w:val="ru-RU" w:eastAsia="ru-RU"/>
              </w:rPr>
              <w:t>дагогічного</w:t>
            </w:r>
            <w:proofErr w:type="spellEnd"/>
            <w:r w:rsidRPr="00CA01BD">
              <w:rPr>
                <w:rFonts w:ascii="Times New Roman" w:eastAsia="Times New Roman" w:hAnsi="Times New Roman" w:cs="Times New Roman"/>
                <w:sz w:val="32"/>
                <w:szCs w:val="32"/>
                <w:lang w:val="ru-RU" w:eastAsia="ru-RU"/>
              </w:rPr>
              <w:t xml:space="preserve"> </w:t>
            </w:r>
            <w:proofErr w:type="spellStart"/>
            <w:r w:rsidRPr="00CA01BD">
              <w:rPr>
                <w:rFonts w:ascii="Times New Roman" w:eastAsia="Times New Roman" w:hAnsi="Times New Roman" w:cs="Times New Roman"/>
                <w:sz w:val="32"/>
                <w:szCs w:val="32"/>
                <w:lang w:val="ru-RU" w:eastAsia="ru-RU"/>
              </w:rPr>
              <w:t>навантаження</w:t>
            </w:r>
            <w:proofErr w:type="spellEnd"/>
            <w:r w:rsidRPr="00CA01BD">
              <w:rPr>
                <w:rFonts w:ascii="Times New Roman" w:eastAsia="Times New Roman" w:hAnsi="Times New Roman" w:cs="Times New Roman"/>
                <w:sz w:val="32"/>
                <w:szCs w:val="32"/>
                <w:lang w:val="ru-RU" w:eastAsia="ru-RU"/>
              </w:rPr>
              <w:t xml:space="preserve"> на 2025-2026</w:t>
            </w:r>
            <w:r w:rsidR="00ED7999" w:rsidRPr="00CA01BD">
              <w:rPr>
                <w:rFonts w:ascii="Times New Roman" w:eastAsia="Times New Roman" w:hAnsi="Times New Roman" w:cs="Times New Roman"/>
                <w:sz w:val="32"/>
                <w:szCs w:val="32"/>
                <w:lang w:val="ru-RU" w:eastAsia="ru-RU"/>
              </w:rPr>
              <w:t xml:space="preserve"> н. р</w:t>
            </w:r>
          </w:p>
        </w:tc>
        <w:tc>
          <w:tcPr>
            <w:tcW w:w="2985" w:type="dxa"/>
            <w:gridSpan w:val="2"/>
            <w:tcBorders>
              <w:top w:val="nil"/>
              <w:bottom w:val="nil"/>
            </w:tcBorders>
            <w:shd w:val="clear" w:color="auto" w:fill="auto"/>
          </w:tcPr>
          <w:p w:rsidR="00CA01BD" w:rsidRPr="00CA01BD" w:rsidRDefault="00CA01BD">
            <w:pPr>
              <w:spacing w:line="259" w:lineRule="auto"/>
              <w:rPr>
                <w:rFonts w:ascii="Times New Roman" w:eastAsia="Times New Roman" w:hAnsi="Times New Roman" w:cs="Times New Roman"/>
                <w:sz w:val="32"/>
                <w:szCs w:val="32"/>
                <w:lang w:val="ru-RU" w:eastAsia="ru-RU"/>
              </w:rPr>
            </w:pPr>
            <w:r w:rsidRPr="00CA01BD">
              <w:rPr>
                <w:rFonts w:ascii="Times New Roman" w:eastAsia="Times New Roman" w:hAnsi="Times New Roman" w:cs="Times New Roman"/>
                <w:sz w:val="32"/>
                <w:szCs w:val="32"/>
                <w:lang w:val="ru-RU" w:eastAsia="ru-RU"/>
              </w:rPr>
              <w:t>Романчук С.П.</w:t>
            </w:r>
          </w:p>
        </w:tc>
      </w:tr>
      <w:tr w:rsidR="003A6F1B" w:rsidTr="000B7760">
        <w:trPr>
          <w:gridAfter w:val="1"/>
          <w:wAfter w:w="9" w:type="dxa"/>
        </w:trPr>
        <w:tc>
          <w:tcPr>
            <w:tcW w:w="56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5.</w:t>
            </w:r>
          </w:p>
        </w:tc>
        <w:tc>
          <w:tcPr>
            <w:tcW w:w="7117" w:type="dxa"/>
            <w:tcBorders>
              <w:top w:val="single" w:sz="4" w:space="0" w:color="auto"/>
              <w:left w:val="single" w:sz="4" w:space="0" w:color="auto"/>
              <w:bottom w:val="single" w:sz="4" w:space="0" w:color="auto"/>
              <w:right w:val="single" w:sz="4" w:space="0" w:color="auto"/>
            </w:tcBorders>
            <w:hideMark/>
          </w:tcPr>
          <w:p w:rsidR="003A6F1B" w:rsidRDefault="00B94BCA" w:rsidP="004F151F">
            <w:pPr>
              <w:pStyle w:val="a4"/>
              <w:shd w:val="clear" w:color="auto" w:fill="FFFFFF"/>
              <w:spacing w:before="0" w:beforeAutospacing="0" w:after="0" w:afterAutospacing="0"/>
              <w:ind w:left="31" w:hanging="31"/>
              <w:jc w:val="both"/>
              <w:rPr>
                <w:sz w:val="32"/>
                <w:szCs w:val="32"/>
              </w:rPr>
            </w:pPr>
            <w:r>
              <w:rPr>
                <w:rFonts w:ascii="Tahoma" w:hAnsi="Tahoma" w:cs="Tahoma"/>
                <w:color w:val="4B4B4B"/>
                <w:sz w:val="21"/>
                <w:szCs w:val="21"/>
              </w:rPr>
              <w:t> </w:t>
            </w:r>
            <w:r w:rsidRPr="00B94BCA">
              <w:rPr>
                <w:sz w:val="32"/>
                <w:szCs w:val="32"/>
              </w:rPr>
              <w:t>Про організацію та результати проведення про</w:t>
            </w:r>
            <w:r>
              <w:rPr>
                <w:sz w:val="32"/>
                <w:szCs w:val="32"/>
              </w:rPr>
              <w:t>форієнтаційної роботи у ліцеї</w:t>
            </w:r>
            <w:r w:rsidR="004F151F">
              <w:rPr>
                <w:sz w:val="32"/>
                <w:szCs w:val="32"/>
                <w:lang w:val="ru-RU"/>
              </w:rPr>
              <w:t xml:space="preserve"> </w:t>
            </w:r>
            <w:r>
              <w:rPr>
                <w:sz w:val="32"/>
                <w:szCs w:val="32"/>
              </w:rPr>
              <w:t>у 2023-2024</w:t>
            </w:r>
            <w:r w:rsidRPr="00B94BCA">
              <w:rPr>
                <w:sz w:val="32"/>
                <w:szCs w:val="32"/>
              </w:rPr>
              <w:t xml:space="preserve"> навчальному році.</w:t>
            </w:r>
          </w:p>
        </w:tc>
        <w:tc>
          <w:tcPr>
            <w:tcW w:w="2976" w:type="dxa"/>
            <w:tcBorders>
              <w:top w:val="single" w:sz="4" w:space="0" w:color="auto"/>
              <w:left w:val="single" w:sz="4" w:space="0" w:color="auto"/>
              <w:bottom w:val="single" w:sz="4" w:space="0" w:color="auto"/>
              <w:right w:val="single" w:sz="4" w:space="0" w:color="auto"/>
            </w:tcBorders>
            <w:hideMark/>
          </w:tcPr>
          <w:p w:rsidR="003A6F1B" w:rsidRDefault="00B94BCA">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Райтаровський</w:t>
            </w:r>
            <w:proofErr w:type="spellEnd"/>
            <w:r>
              <w:rPr>
                <w:rFonts w:ascii="Times New Roman" w:hAnsi="Times New Roman" w:cs="Times New Roman"/>
                <w:sz w:val="32"/>
                <w:szCs w:val="32"/>
              </w:rPr>
              <w:t xml:space="preserve"> Р.Б.</w:t>
            </w:r>
          </w:p>
        </w:tc>
      </w:tr>
      <w:tr w:rsidR="003B347F" w:rsidTr="000B7760">
        <w:trPr>
          <w:gridAfter w:val="1"/>
          <w:wAfter w:w="9" w:type="dxa"/>
        </w:trPr>
        <w:tc>
          <w:tcPr>
            <w:tcW w:w="567" w:type="dxa"/>
            <w:tcBorders>
              <w:top w:val="single" w:sz="4" w:space="0" w:color="auto"/>
              <w:left w:val="single" w:sz="4" w:space="0" w:color="auto"/>
              <w:bottom w:val="single" w:sz="4" w:space="0" w:color="auto"/>
              <w:right w:val="single" w:sz="4" w:space="0" w:color="auto"/>
            </w:tcBorders>
          </w:tcPr>
          <w:p w:rsidR="003B347F" w:rsidRDefault="0041205A">
            <w:pPr>
              <w:spacing w:line="240" w:lineRule="auto"/>
              <w:rPr>
                <w:rFonts w:ascii="Times New Roman" w:hAnsi="Times New Roman" w:cs="Times New Roman"/>
                <w:sz w:val="32"/>
                <w:szCs w:val="32"/>
              </w:rPr>
            </w:pPr>
            <w:r>
              <w:rPr>
                <w:rFonts w:ascii="Times New Roman" w:hAnsi="Times New Roman" w:cs="Times New Roman"/>
                <w:sz w:val="32"/>
                <w:szCs w:val="32"/>
              </w:rPr>
              <w:t>6.</w:t>
            </w:r>
          </w:p>
        </w:tc>
        <w:tc>
          <w:tcPr>
            <w:tcW w:w="7117" w:type="dxa"/>
            <w:tcBorders>
              <w:top w:val="single" w:sz="4" w:space="0" w:color="auto"/>
              <w:left w:val="single" w:sz="4" w:space="0" w:color="auto"/>
              <w:bottom w:val="single" w:sz="4" w:space="0" w:color="auto"/>
              <w:right w:val="single" w:sz="4" w:space="0" w:color="auto"/>
            </w:tcBorders>
          </w:tcPr>
          <w:p w:rsidR="003B347F" w:rsidRDefault="0041205A" w:rsidP="00B94BCA">
            <w:pPr>
              <w:pStyle w:val="a4"/>
              <w:shd w:val="clear" w:color="auto" w:fill="FFFFFF"/>
              <w:spacing w:before="0" w:beforeAutospacing="0" w:after="0" w:afterAutospacing="0"/>
              <w:ind w:left="31" w:hanging="31"/>
              <w:jc w:val="both"/>
              <w:rPr>
                <w:rFonts w:ascii="Tahoma" w:hAnsi="Tahoma" w:cs="Tahoma"/>
                <w:color w:val="4B4B4B"/>
                <w:sz w:val="21"/>
                <w:szCs w:val="21"/>
              </w:rPr>
            </w:pPr>
            <w:r>
              <w:rPr>
                <w:sz w:val="32"/>
                <w:szCs w:val="32"/>
              </w:rPr>
              <w:t>Про стан роботи з питань охорони праці та життєдіяльності учасників освітнього процесу ліцею.</w:t>
            </w:r>
          </w:p>
        </w:tc>
        <w:tc>
          <w:tcPr>
            <w:tcW w:w="2976" w:type="dxa"/>
            <w:tcBorders>
              <w:top w:val="single" w:sz="4" w:space="0" w:color="auto"/>
              <w:left w:val="single" w:sz="4" w:space="0" w:color="auto"/>
              <w:bottom w:val="single" w:sz="4" w:space="0" w:color="auto"/>
              <w:right w:val="single" w:sz="4" w:space="0" w:color="auto"/>
            </w:tcBorders>
          </w:tcPr>
          <w:p w:rsidR="003B347F" w:rsidRDefault="0041205A">
            <w:pPr>
              <w:spacing w:line="240" w:lineRule="auto"/>
              <w:rPr>
                <w:rFonts w:ascii="Times New Roman" w:hAnsi="Times New Roman" w:cs="Times New Roman"/>
                <w:sz w:val="32"/>
                <w:szCs w:val="32"/>
              </w:rPr>
            </w:pPr>
            <w:proofErr w:type="spellStart"/>
            <w:r>
              <w:rPr>
                <w:rFonts w:ascii="Times New Roman" w:hAnsi="Times New Roman" w:cs="Times New Roman"/>
                <w:sz w:val="32"/>
                <w:szCs w:val="32"/>
              </w:rPr>
              <w:t>Дзера</w:t>
            </w:r>
            <w:proofErr w:type="spellEnd"/>
            <w:r>
              <w:rPr>
                <w:rFonts w:ascii="Times New Roman" w:hAnsi="Times New Roman" w:cs="Times New Roman"/>
                <w:sz w:val="32"/>
                <w:szCs w:val="32"/>
              </w:rPr>
              <w:t xml:space="preserve"> І.М.</w:t>
            </w:r>
          </w:p>
        </w:tc>
      </w:tr>
      <w:tr w:rsidR="003A6F1B" w:rsidTr="000B7760">
        <w:trPr>
          <w:gridAfter w:val="1"/>
          <w:wAfter w:w="9" w:type="dxa"/>
        </w:trPr>
        <w:tc>
          <w:tcPr>
            <w:tcW w:w="567" w:type="dxa"/>
            <w:tcBorders>
              <w:top w:val="single" w:sz="4" w:space="0" w:color="auto"/>
              <w:left w:val="single" w:sz="4" w:space="0" w:color="auto"/>
              <w:bottom w:val="single" w:sz="4" w:space="0" w:color="auto"/>
              <w:right w:val="single" w:sz="4" w:space="0" w:color="auto"/>
            </w:tcBorders>
            <w:hideMark/>
          </w:tcPr>
          <w:p w:rsidR="003A6F1B" w:rsidRDefault="0041205A">
            <w:pPr>
              <w:spacing w:line="240" w:lineRule="auto"/>
              <w:rPr>
                <w:rFonts w:ascii="Times New Roman" w:hAnsi="Times New Roman" w:cs="Times New Roman"/>
                <w:sz w:val="32"/>
                <w:szCs w:val="32"/>
              </w:rPr>
            </w:pPr>
            <w:r>
              <w:rPr>
                <w:rFonts w:ascii="Times New Roman" w:hAnsi="Times New Roman" w:cs="Times New Roman"/>
                <w:sz w:val="32"/>
                <w:szCs w:val="32"/>
              </w:rPr>
              <w:t>7</w:t>
            </w:r>
            <w:r w:rsidR="003A6F1B">
              <w:rPr>
                <w:rFonts w:ascii="Times New Roman" w:hAnsi="Times New Roman" w:cs="Times New Roman"/>
                <w:sz w:val="32"/>
                <w:szCs w:val="32"/>
              </w:rPr>
              <w:t>.</w:t>
            </w:r>
          </w:p>
        </w:tc>
        <w:tc>
          <w:tcPr>
            <w:tcW w:w="7117" w:type="dxa"/>
            <w:tcBorders>
              <w:top w:val="single" w:sz="4" w:space="0" w:color="auto"/>
              <w:left w:val="single" w:sz="4" w:space="0" w:color="auto"/>
              <w:bottom w:val="single" w:sz="4" w:space="0" w:color="auto"/>
              <w:right w:val="single" w:sz="4" w:space="0" w:color="auto"/>
            </w:tcBorders>
            <w:hideMark/>
          </w:tcPr>
          <w:p w:rsidR="003A6F1B" w:rsidRDefault="003A6F1B">
            <w:pPr>
              <w:spacing w:line="240" w:lineRule="auto"/>
              <w:rPr>
                <w:rFonts w:ascii="Times New Roman" w:hAnsi="Times New Roman" w:cs="Times New Roman"/>
                <w:sz w:val="32"/>
                <w:szCs w:val="32"/>
              </w:rPr>
            </w:pPr>
            <w:r>
              <w:rPr>
                <w:rFonts w:ascii="Times New Roman" w:hAnsi="Times New Roman" w:cs="Times New Roman"/>
                <w:sz w:val="32"/>
                <w:szCs w:val="32"/>
              </w:rPr>
              <w:t>Різне.</w:t>
            </w:r>
          </w:p>
        </w:tc>
        <w:tc>
          <w:tcPr>
            <w:tcW w:w="2976" w:type="dxa"/>
            <w:tcBorders>
              <w:top w:val="single" w:sz="4" w:space="0" w:color="auto"/>
              <w:left w:val="single" w:sz="4" w:space="0" w:color="auto"/>
              <w:bottom w:val="single" w:sz="4" w:space="0" w:color="auto"/>
              <w:right w:val="single" w:sz="4" w:space="0" w:color="auto"/>
            </w:tcBorders>
          </w:tcPr>
          <w:p w:rsidR="003A6F1B" w:rsidRDefault="003A6F1B">
            <w:pPr>
              <w:spacing w:line="240" w:lineRule="auto"/>
              <w:rPr>
                <w:rFonts w:ascii="Times New Roman" w:hAnsi="Times New Roman" w:cs="Times New Roman"/>
                <w:sz w:val="32"/>
                <w:szCs w:val="32"/>
              </w:rPr>
            </w:pPr>
          </w:p>
        </w:tc>
      </w:tr>
    </w:tbl>
    <w:p w:rsidR="003A6F1B" w:rsidRDefault="003A6F1B" w:rsidP="003A6F1B">
      <w:pPr>
        <w:rPr>
          <w:rFonts w:ascii="Times New Roman" w:hAnsi="Times New Roman" w:cs="Times New Roman"/>
          <w:b/>
          <w:i/>
          <w:sz w:val="36"/>
          <w:szCs w:val="36"/>
        </w:rPr>
      </w:pPr>
    </w:p>
    <w:p w:rsidR="003A6F1B" w:rsidRDefault="003A6F1B" w:rsidP="003A6F1B">
      <w:pPr>
        <w:rPr>
          <w:rFonts w:ascii="Times New Roman" w:hAnsi="Times New Roman" w:cs="Times New Roman"/>
          <w:b/>
          <w:i/>
          <w:sz w:val="36"/>
          <w:szCs w:val="36"/>
        </w:rPr>
      </w:pPr>
    </w:p>
    <w:p w:rsidR="003A6F1B" w:rsidRDefault="003A6F1B" w:rsidP="003A6F1B">
      <w:pPr>
        <w:rPr>
          <w:rFonts w:ascii="Times New Roman" w:hAnsi="Times New Roman" w:cs="Times New Roman"/>
          <w:b/>
          <w:i/>
          <w:sz w:val="36"/>
          <w:szCs w:val="36"/>
        </w:rPr>
      </w:pPr>
    </w:p>
    <w:p w:rsidR="003A6F1B" w:rsidRDefault="003A6F1B" w:rsidP="003A6F1B">
      <w:pPr>
        <w:rPr>
          <w:rFonts w:ascii="Times New Roman" w:hAnsi="Times New Roman" w:cs="Times New Roman"/>
          <w:b/>
          <w:i/>
          <w:sz w:val="36"/>
          <w:szCs w:val="36"/>
        </w:rPr>
      </w:pPr>
    </w:p>
    <w:p w:rsidR="003A6F1B" w:rsidRDefault="003A6F1B"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F563B3" w:rsidRDefault="00F563B3" w:rsidP="003A6F1B">
      <w:pPr>
        <w:rPr>
          <w:rFonts w:ascii="Times New Roman" w:hAnsi="Times New Roman" w:cs="Times New Roman"/>
          <w:b/>
          <w:i/>
          <w:sz w:val="36"/>
          <w:szCs w:val="36"/>
        </w:rPr>
      </w:pPr>
    </w:p>
    <w:p w:rsidR="003A6F1B" w:rsidRDefault="003A6F1B" w:rsidP="003A6F1B">
      <w:pPr>
        <w:rPr>
          <w:rFonts w:ascii="Times New Roman" w:hAnsi="Times New Roman" w:cs="Times New Roman"/>
          <w:b/>
          <w:i/>
          <w:sz w:val="36"/>
          <w:szCs w:val="36"/>
        </w:rPr>
      </w:pPr>
    </w:p>
    <w:p w:rsidR="00D672C0" w:rsidRPr="00D672C0" w:rsidRDefault="00D672C0" w:rsidP="00D672C0">
      <w:pPr>
        <w:shd w:val="clear" w:color="auto" w:fill="FFFFFF"/>
        <w:spacing w:after="0" w:line="240" w:lineRule="auto"/>
        <w:ind w:firstLine="709"/>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Сьогодні у професійно-технічних навчальних закладах області утверджується парадигма особистісно орієнтованої освіти. Реалізація нових підходів до навчально-виробничого процесу в ПТНЗ та визначення в ньому місця особистості починається із внесення відповідних змін до управлінської діяльності, яка має забезпечити безперервне професійне та особистісне зростання педагогічних працівників та учнів, стабільність і комфорт у закладі, адаптацію до умов, що постійно змінюються, визначення місця навчального закладу в цих умовах, стратегії й тактики його розвитку.</w:t>
      </w:r>
    </w:p>
    <w:p w:rsidR="00D672C0" w:rsidRPr="00D672C0" w:rsidRDefault="00D672C0" w:rsidP="00D672C0">
      <w:pPr>
        <w:shd w:val="clear" w:color="auto" w:fill="FFFFFF"/>
        <w:spacing w:after="0" w:line="240" w:lineRule="auto"/>
        <w:ind w:firstLine="709"/>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lastRenderedPageBreak/>
        <w:t xml:space="preserve">В умовах демократизації, переходу до громадсько-державної, </w:t>
      </w:r>
      <w:proofErr w:type="spellStart"/>
      <w:r w:rsidRPr="00D672C0">
        <w:rPr>
          <w:rFonts w:ascii="Arial" w:eastAsia="Times New Roman" w:hAnsi="Arial" w:cs="Arial"/>
          <w:color w:val="333333"/>
          <w:sz w:val="32"/>
          <w:szCs w:val="32"/>
          <w:lang w:eastAsia="uk-UA"/>
        </w:rPr>
        <w:t>фасилітативної</w:t>
      </w:r>
      <w:proofErr w:type="spellEnd"/>
      <w:r w:rsidRPr="00D672C0">
        <w:rPr>
          <w:rFonts w:ascii="Arial" w:eastAsia="Times New Roman" w:hAnsi="Arial" w:cs="Arial"/>
          <w:color w:val="333333"/>
          <w:sz w:val="32"/>
          <w:szCs w:val="32"/>
          <w:lang w:eastAsia="uk-UA"/>
        </w:rPr>
        <w:t xml:space="preserve"> моделі керівництва навчальними закладами, що зумовлено Національною доктриною розвитку освіти, значно зросла роль колективних форм управління і в першу чергу − педагогічної ради.</w:t>
      </w:r>
    </w:p>
    <w:p w:rsidR="00D672C0" w:rsidRPr="00D672C0" w:rsidRDefault="00D672C0" w:rsidP="00D672C0">
      <w:pPr>
        <w:shd w:val="clear" w:color="auto" w:fill="FFFFFF"/>
        <w:spacing w:after="0" w:line="240" w:lineRule="auto"/>
        <w:ind w:firstLine="709"/>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Педагогічна рада – це рада педагогів, які дійсно радяться, а не "засідають", така рада повинна приносити професійне задоволення, бажання здійснити окреслене, впевненість, а не навпаки.</w:t>
      </w:r>
    </w:p>
    <w:p w:rsidR="00D672C0" w:rsidRPr="00D672C0" w:rsidRDefault="00D672C0" w:rsidP="00D672C0">
      <w:pPr>
        <w:shd w:val="clear" w:color="auto" w:fill="FFFFFF"/>
        <w:spacing w:after="0" w:line="240" w:lineRule="auto"/>
        <w:ind w:firstLine="709"/>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Педагогічна рада повинна функціонувати не тільки як орган розгляду, а і як орган рішення життєво важливих для навчального закладу питань. Він повинен стати інструментом колективного управління, допомогти розвити творче мислення педагога.</w:t>
      </w:r>
    </w:p>
    <w:p w:rsidR="00D672C0" w:rsidRPr="00D672C0" w:rsidRDefault="00D672C0" w:rsidP="00D672C0">
      <w:pPr>
        <w:shd w:val="clear" w:color="auto" w:fill="FFFFFF"/>
        <w:spacing w:after="0" w:line="240" w:lineRule="auto"/>
        <w:ind w:firstLine="709"/>
        <w:jc w:val="both"/>
        <w:rPr>
          <w:rFonts w:ascii="Arial" w:eastAsia="Times New Roman" w:hAnsi="Arial" w:cs="Arial"/>
          <w:color w:val="333333"/>
          <w:lang w:eastAsia="uk-UA"/>
        </w:rPr>
      </w:pPr>
      <w:r w:rsidRPr="00D672C0">
        <w:rPr>
          <w:rFonts w:ascii="Arial" w:eastAsia="Times New Roman" w:hAnsi="Arial" w:cs="Arial"/>
          <w:sz w:val="32"/>
          <w:szCs w:val="32"/>
          <w:lang w:eastAsia="uk-UA"/>
        </w:rPr>
        <w:t>Головні мета і завдання педагогічних рад – об’єднати зусилля колективу навчального закладу на підвищення рівня навчально-виробничої роботи, використання на практиці досягнень педагогічної науки і перспективного досвіду; визначення „дерева цілей” діяльності педагогічного колективу, дальньої, середньої та близької перспектив, програми розвитку.</w:t>
      </w:r>
    </w:p>
    <w:p w:rsidR="00D672C0" w:rsidRPr="00D672C0" w:rsidRDefault="00D672C0" w:rsidP="00D672C0">
      <w:pPr>
        <w:shd w:val="clear" w:color="auto" w:fill="FFFFFF"/>
        <w:spacing w:after="0" w:line="240" w:lineRule="auto"/>
        <w:ind w:firstLine="709"/>
        <w:jc w:val="both"/>
        <w:rPr>
          <w:rFonts w:ascii="Arial" w:eastAsia="Times New Roman" w:hAnsi="Arial" w:cs="Arial"/>
          <w:color w:val="333333"/>
          <w:lang w:eastAsia="uk-UA"/>
        </w:rPr>
      </w:pPr>
      <w:r w:rsidRPr="00D672C0">
        <w:rPr>
          <w:rFonts w:ascii="Arial" w:eastAsia="Times New Roman" w:hAnsi="Arial" w:cs="Arial"/>
          <w:sz w:val="32"/>
          <w:szCs w:val="32"/>
          <w:lang w:eastAsia="uk-UA"/>
        </w:rPr>
        <w:t>У функціях педагогічної ради можуть бути виділені такі групи: управлінські; методичні; виховні; соціально-педагогічні.</w:t>
      </w:r>
    </w:p>
    <w:p w:rsidR="00D672C0" w:rsidRPr="00D672C0" w:rsidRDefault="00D672C0" w:rsidP="00D672C0">
      <w:pPr>
        <w:shd w:val="clear" w:color="auto" w:fill="FFFFFF"/>
        <w:spacing w:after="0" w:line="240" w:lineRule="auto"/>
        <w:ind w:firstLine="709"/>
        <w:jc w:val="both"/>
        <w:rPr>
          <w:rFonts w:ascii="Arial" w:eastAsia="Times New Roman" w:hAnsi="Arial" w:cs="Arial"/>
          <w:color w:val="333333"/>
          <w:lang w:eastAsia="uk-UA"/>
        </w:rPr>
      </w:pPr>
      <w:r w:rsidRPr="00D672C0">
        <w:rPr>
          <w:rFonts w:ascii="Arial" w:eastAsia="Times New Roman" w:hAnsi="Arial" w:cs="Arial"/>
          <w:sz w:val="32"/>
          <w:szCs w:val="32"/>
          <w:lang w:eastAsia="uk-UA"/>
        </w:rPr>
        <w:t>Пріоритетність кожної з них залежить від цільових установок педагогічного колективу та його керівників.</w:t>
      </w:r>
    </w:p>
    <w:p w:rsidR="00D672C0" w:rsidRPr="00D672C0" w:rsidRDefault="00D672C0" w:rsidP="00D672C0">
      <w:pPr>
        <w:shd w:val="clear" w:color="auto" w:fill="FFFFFF"/>
        <w:spacing w:after="0" w:line="240" w:lineRule="auto"/>
        <w:ind w:firstLine="709"/>
        <w:jc w:val="both"/>
        <w:rPr>
          <w:rFonts w:ascii="Arial" w:eastAsia="Times New Roman" w:hAnsi="Arial" w:cs="Arial"/>
          <w:color w:val="333333"/>
          <w:lang w:eastAsia="uk-UA"/>
        </w:rPr>
      </w:pPr>
    </w:p>
    <w:p w:rsidR="00D672C0" w:rsidRPr="00D672C0" w:rsidRDefault="00D672C0" w:rsidP="00D672C0">
      <w:pPr>
        <w:shd w:val="clear" w:color="auto" w:fill="FFFFFF"/>
        <w:spacing w:after="0" w:line="240" w:lineRule="auto"/>
        <w:ind w:firstLine="709"/>
        <w:jc w:val="both"/>
        <w:rPr>
          <w:rFonts w:ascii="Arial" w:eastAsia="Times New Roman" w:hAnsi="Arial" w:cs="Arial"/>
          <w:color w:val="333333"/>
          <w:lang w:eastAsia="uk-UA"/>
        </w:rPr>
      </w:pPr>
      <w:r w:rsidRPr="00D672C0">
        <w:rPr>
          <w:rFonts w:ascii="Arial" w:eastAsia="Times New Roman" w:hAnsi="Arial" w:cs="Arial"/>
          <w:i/>
          <w:iCs/>
          <w:sz w:val="32"/>
          <w:szCs w:val="32"/>
          <w:lang w:eastAsia="uk-UA"/>
        </w:rPr>
        <w:t>Управлінські (адміністративні) функції педагогічної ради включають такі різновиди:</w:t>
      </w:r>
    </w:p>
    <w:p w:rsidR="00D672C0" w:rsidRPr="00D672C0" w:rsidRDefault="00D672C0" w:rsidP="00D672C0">
      <w:pPr>
        <w:shd w:val="clear" w:color="auto" w:fill="FFFFFF"/>
        <w:spacing w:after="0" w:line="240" w:lineRule="auto"/>
        <w:ind w:firstLine="728"/>
        <w:jc w:val="both"/>
        <w:rPr>
          <w:rFonts w:ascii="Arial" w:eastAsia="Times New Roman" w:hAnsi="Arial" w:cs="Arial"/>
          <w:color w:val="333333"/>
          <w:lang w:eastAsia="uk-UA"/>
        </w:rPr>
      </w:pPr>
      <w:r w:rsidRPr="00D672C0">
        <w:rPr>
          <w:rFonts w:ascii="Symbol" w:eastAsia="Times New Roman" w:hAnsi="Symbol" w:cs="Arial"/>
          <w:sz w:val="32"/>
          <w:szCs w:val="32"/>
          <w:lang w:eastAsia="uk-UA"/>
        </w:rPr>
        <w:t></w:t>
      </w:r>
      <w:r w:rsidRPr="00D672C0">
        <w:rPr>
          <w:rFonts w:ascii="Times New Roman" w:eastAsia="Times New Roman" w:hAnsi="Times New Roman" w:cs="Times New Roman"/>
          <w:sz w:val="14"/>
          <w:szCs w:val="14"/>
          <w:lang w:eastAsia="uk-UA"/>
        </w:rPr>
        <w:t>      </w:t>
      </w:r>
      <w:r w:rsidRPr="00D672C0">
        <w:rPr>
          <w:rFonts w:ascii="Arial" w:eastAsia="Times New Roman" w:hAnsi="Arial" w:cs="Arial"/>
          <w:i/>
          <w:iCs/>
          <w:sz w:val="32"/>
          <w:szCs w:val="32"/>
          <w:lang w:eastAsia="uk-UA"/>
        </w:rPr>
        <w:t>законодавчі в</w:t>
      </w:r>
      <w:r w:rsidRPr="00D672C0">
        <w:rPr>
          <w:rFonts w:ascii="Arial" w:eastAsia="Times New Roman" w:hAnsi="Arial" w:cs="Arial"/>
          <w:sz w:val="32"/>
          <w:szCs w:val="32"/>
          <w:lang w:eastAsia="uk-UA"/>
        </w:rPr>
        <w:t>иражаються в колективних рішеннях, які приймаються відкритим голосуванням і є обов’язковими до виконання кожним працівником;</w:t>
      </w:r>
    </w:p>
    <w:p w:rsidR="00D672C0" w:rsidRPr="00D672C0" w:rsidRDefault="00D672C0" w:rsidP="00D672C0">
      <w:pPr>
        <w:shd w:val="clear" w:color="auto" w:fill="FFFFFF"/>
        <w:spacing w:after="0" w:line="240" w:lineRule="auto"/>
        <w:ind w:firstLine="728"/>
        <w:jc w:val="both"/>
        <w:rPr>
          <w:rFonts w:ascii="Arial" w:eastAsia="Times New Roman" w:hAnsi="Arial" w:cs="Arial"/>
          <w:color w:val="333333"/>
          <w:lang w:eastAsia="uk-UA"/>
        </w:rPr>
      </w:pPr>
      <w:r w:rsidRPr="00D672C0">
        <w:rPr>
          <w:rFonts w:ascii="Symbol" w:eastAsia="Times New Roman" w:hAnsi="Symbol" w:cs="Arial"/>
          <w:sz w:val="32"/>
          <w:szCs w:val="32"/>
          <w:lang w:eastAsia="uk-UA"/>
        </w:rPr>
        <w:t></w:t>
      </w:r>
      <w:r w:rsidRPr="00D672C0">
        <w:rPr>
          <w:rFonts w:ascii="Times New Roman" w:eastAsia="Times New Roman" w:hAnsi="Times New Roman" w:cs="Times New Roman"/>
          <w:sz w:val="14"/>
          <w:szCs w:val="14"/>
          <w:lang w:eastAsia="uk-UA"/>
        </w:rPr>
        <w:t>      </w:t>
      </w:r>
      <w:r w:rsidRPr="00D672C0">
        <w:rPr>
          <w:rFonts w:ascii="Arial" w:eastAsia="Times New Roman" w:hAnsi="Arial" w:cs="Arial"/>
          <w:sz w:val="32"/>
          <w:szCs w:val="32"/>
          <w:lang w:eastAsia="uk-UA"/>
        </w:rPr>
        <w:t>узагальнено-діагностичні: проведення дослідно-експериментальної роботи, соціальних, психологічних та медичних обстежень;</w:t>
      </w:r>
    </w:p>
    <w:p w:rsidR="00D672C0" w:rsidRPr="00D672C0" w:rsidRDefault="00D672C0" w:rsidP="00D672C0">
      <w:pPr>
        <w:shd w:val="clear" w:color="auto" w:fill="FFFFFF"/>
        <w:spacing w:after="0" w:line="240" w:lineRule="auto"/>
        <w:ind w:firstLine="728"/>
        <w:jc w:val="both"/>
        <w:rPr>
          <w:rFonts w:ascii="Arial" w:eastAsia="Times New Roman" w:hAnsi="Arial" w:cs="Arial"/>
          <w:color w:val="333333"/>
          <w:lang w:eastAsia="uk-UA"/>
        </w:rPr>
      </w:pPr>
      <w:r w:rsidRPr="00D672C0">
        <w:rPr>
          <w:rFonts w:ascii="Symbol" w:eastAsia="Times New Roman" w:hAnsi="Symbol" w:cs="Arial"/>
          <w:sz w:val="32"/>
          <w:szCs w:val="32"/>
          <w:lang w:eastAsia="uk-UA"/>
        </w:rPr>
        <w:t></w:t>
      </w:r>
      <w:r w:rsidRPr="00D672C0">
        <w:rPr>
          <w:rFonts w:ascii="Times New Roman" w:eastAsia="Times New Roman" w:hAnsi="Times New Roman" w:cs="Times New Roman"/>
          <w:sz w:val="14"/>
          <w:szCs w:val="14"/>
          <w:lang w:eastAsia="uk-UA"/>
        </w:rPr>
        <w:t>      </w:t>
      </w:r>
      <w:r w:rsidRPr="00D672C0">
        <w:rPr>
          <w:rFonts w:ascii="Arial" w:eastAsia="Times New Roman" w:hAnsi="Arial" w:cs="Arial"/>
          <w:i/>
          <w:iCs/>
          <w:sz w:val="32"/>
          <w:szCs w:val="32"/>
          <w:lang w:eastAsia="uk-UA"/>
        </w:rPr>
        <w:t>планово-прогностичні:</w:t>
      </w:r>
      <w:r w:rsidRPr="00D672C0">
        <w:rPr>
          <w:rFonts w:ascii="Arial" w:eastAsia="Times New Roman" w:hAnsi="Arial" w:cs="Arial"/>
          <w:sz w:val="32"/>
          <w:szCs w:val="32"/>
          <w:lang w:eastAsia="uk-UA"/>
        </w:rPr>
        <w:t> обговорення перспектив розвитку, планування діяльності колективу;</w:t>
      </w:r>
    </w:p>
    <w:p w:rsidR="00D672C0" w:rsidRPr="00D672C0" w:rsidRDefault="00D672C0" w:rsidP="00D672C0">
      <w:pPr>
        <w:shd w:val="clear" w:color="auto" w:fill="FFFFFF"/>
        <w:spacing w:after="0" w:line="240" w:lineRule="auto"/>
        <w:ind w:firstLine="728"/>
        <w:jc w:val="both"/>
        <w:rPr>
          <w:rFonts w:ascii="Arial" w:eastAsia="Times New Roman" w:hAnsi="Arial" w:cs="Arial"/>
          <w:color w:val="333333"/>
          <w:lang w:eastAsia="uk-UA"/>
        </w:rPr>
      </w:pPr>
      <w:r w:rsidRPr="00D672C0">
        <w:rPr>
          <w:rFonts w:ascii="Symbol" w:eastAsia="Times New Roman" w:hAnsi="Symbol" w:cs="Arial"/>
          <w:sz w:val="32"/>
          <w:szCs w:val="32"/>
          <w:lang w:eastAsia="uk-UA"/>
        </w:rPr>
        <w:t></w:t>
      </w:r>
      <w:r w:rsidRPr="00D672C0">
        <w:rPr>
          <w:rFonts w:ascii="Times New Roman" w:eastAsia="Times New Roman" w:hAnsi="Times New Roman" w:cs="Times New Roman"/>
          <w:sz w:val="14"/>
          <w:szCs w:val="14"/>
          <w:lang w:eastAsia="uk-UA"/>
        </w:rPr>
        <w:t>      </w:t>
      </w:r>
      <w:r w:rsidRPr="00D672C0">
        <w:rPr>
          <w:rFonts w:ascii="Arial" w:eastAsia="Times New Roman" w:hAnsi="Arial" w:cs="Arial"/>
          <w:i/>
          <w:iCs/>
          <w:sz w:val="32"/>
          <w:szCs w:val="32"/>
          <w:lang w:eastAsia="uk-UA"/>
        </w:rPr>
        <w:t>експертно-контролюючі: </w:t>
      </w:r>
      <w:r w:rsidRPr="00D672C0">
        <w:rPr>
          <w:rFonts w:ascii="Arial" w:eastAsia="Times New Roman" w:hAnsi="Arial" w:cs="Arial"/>
          <w:sz w:val="32"/>
          <w:szCs w:val="32"/>
          <w:lang w:eastAsia="uk-UA"/>
        </w:rPr>
        <w:t>заслуховування звітів, заключення про діяльність педагогічних працівників, про виконання педагогами та учнями Уставу ПТНЗ, єдиних вимог до учнів;</w:t>
      </w:r>
    </w:p>
    <w:p w:rsidR="00D672C0" w:rsidRPr="00D672C0" w:rsidRDefault="00D672C0" w:rsidP="00D672C0">
      <w:pPr>
        <w:shd w:val="clear" w:color="auto" w:fill="FFFFFF"/>
        <w:spacing w:after="0" w:line="240" w:lineRule="auto"/>
        <w:ind w:firstLine="728"/>
        <w:jc w:val="both"/>
        <w:rPr>
          <w:rFonts w:ascii="Arial" w:eastAsia="Times New Roman" w:hAnsi="Arial" w:cs="Arial"/>
          <w:color w:val="333333"/>
          <w:lang w:eastAsia="uk-UA"/>
        </w:rPr>
      </w:pPr>
      <w:r w:rsidRPr="00D672C0">
        <w:rPr>
          <w:rFonts w:ascii="Symbol" w:eastAsia="Times New Roman" w:hAnsi="Symbol" w:cs="Arial"/>
          <w:sz w:val="32"/>
          <w:szCs w:val="32"/>
          <w:lang w:eastAsia="uk-UA"/>
        </w:rPr>
        <w:t></w:t>
      </w:r>
      <w:r w:rsidRPr="00D672C0">
        <w:rPr>
          <w:rFonts w:ascii="Times New Roman" w:eastAsia="Times New Roman" w:hAnsi="Times New Roman" w:cs="Times New Roman"/>
          <w:sz w:val="14"/>
          <w:szCs w:val="14"/>
          <w:lang w:eastAsia="uk-UA"/>
        </w:rPr>
        <w:t>   </w:t>
      </w:r>
      <w:proofErr w:type="spellStart"/>
      <w:r w:rsidRPr="00D672C0">
        <w:rPr>
          <w:rFonts w:ascii="Times New Roman" w:eastAsia="Times New Roman" w:hAnsi="Times New Roman" w:cs="Times New Roman"/>
          <w:sz w:val="14"/>
          <w:szCs w:val="14"/>
          <w:lang w:eastAsia="uk-UA"/>
        </w:rPr>
        <w:t>   </w:t>
      </w:r>
      <w:r w:rsidRPr="00D672C0">
        <w:rPr>
          <w:rFonts w:ascii="Arial" w:eastAsia="Times New Roman" w:hAnsi="Arial" w:cs="Arial"/>
          <w:i/>
          <w:iCs/>
          <w:sz w:val="32"/>
          <w:szCs w:val="32"/>
          <w:lang w:eastAsia="uk-UA"/>
        </w:rPr>
        <w:t>коректу</w:t>
      </w:r>
      <w:proofErr w:type="spellEnd"/>
      <w:r w:rsidRPr="00D672C0">
        <w:rPr>
          <w:rFonts w:ascii="Arial" w:eastAsia="Times New Roman" w:hAnsi="Arial" w:cs="Arial"/>
          <w:i/>
          <w:iCs/>
          <w:sz w:val="32"/>
          <w:szCs w:val="32"/>
          <w:lang w:eastAsia="uk-UA"/>
        </w:rPr>
        <w:t>ючі: </w:t>
      </w:r>
      <w:r w:rsidRPr="00D672C0">
        <w:rPr>
          <w:rFonts w:ascii="Arial" w:eastAsia="Times New Roman" w:hAnsi="Arial" w:cs="Arial"/>
          <w:sz w:val="32"/>
          <w:szCs w:val="32"/>
          <w:lang w:eastAsia="uk-UA"/>
        </w:rPr>
        <w:t>внесення змін і поправок в плани роботи у зв’язку зі змінами державної політики, соціального замовлення.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lastRenderedPageBreak/>
        <w:t>У методичних функціях педагогічної ради можна відзначити направлення: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 інформаційне: повідомлення про стан навчально-виробничого процесу та шляхи його удосконалення; про досягнення педагогічної науки, пропаганда перспективного досвіду;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 узагальнююче: аналіз стану навчально-виробничого процесу, рівня викладання, рівень навчальних досягнень та вихованості учнів, узагальнення й аналіз педагогічного досвіду;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 розвиваюче: розвиток педагогічної майстерності, оволодіння формами, методами та прийомами навчання, які дають найбільший ефект, використання досвіду педагогів-новаторів, інших навчальних закладів, застосування прогресивних навчальних технологій;</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 навчаюче: перш за все підвищення кваліфікації педагогічних працівників шляхом різних форм передачі знань, умінь, навичок педагогічної майстерності;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 xml:space="preserve">• </w:t>
      </w:r>
      <w:proofErr w:type="spellStart"/>
      <w:r w:rsidRPr="00D672C0">
        <w:rPr>
          <w:rFonts w:ascii="Arial" w:eastAsia="Times New Roman" w:hAnsi="Arial" w:cs="Arial"/>
          <w:sz w:val="32"/>
          <w:szCs w:val="32"/>
          <w:lang w:eastAsia="uk-UA"/>
        </w:rPr>
        <w:t>активізуюче</w:t>
      </w:r>
      <w:proofErr w:type="spellEnd"/>
      <w:r w:rsidRPr="00D672C0">
        <w:rPr>
          <w:rFonts w:ascii="Arial" w:eastAsia="Times New Roman" w:hAnsi="Arial" w:cs="Arial"/>
          <w:sz w:val="32"/>
          <w:szCs w:val="32"/>
          <w:lang w:eastAsia="uk-UA"/>
        </w:rPr>
        <w:t>: активізація зусиль педагогічного колективу, всіх ланок методичної служби: науково-методичної ради, методичних комісій, методичного кабінету і роботи кожного педагога над своєю методичною темою.</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Виховні функції педагогічної ради направлені на формування індивідуальності кожного працівника, свідомої дисципліни педагогічного колективу, допомога в збагаченні та розкритті індивідуальності кожного педагога.</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Виховання колективу проходить в процесі підготовки засідань педагогічних рад, до чого залучаються всі педагогічні працівники, обговорення питань та прийняття рішень, а також у виконанні прийнятих рішень. Колективна робота виховує свідому внутрішню дисципліну, організованість, відповідальність, здібність до планомірної діяльності.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Соціально-педагогічні функції полягають в:</w:t>
      </w:r>
    </w:p>
    <w:p w:rsidR="00D672C0" w:rsidRPr="00D672C0" w:rsidRDefault="00D672C0" w:rsidP="00D672C0">
      <w:pPr>
        <w:shd w:val="clear" w:color="auto" w:fill="FFFFFF"/>
        <w:spacing w:after="0" w:line="240" w:lineRule="auto"/>
        <w:ind w:hanging="360"/>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комунікації, зв’язку педагогічного колективу з батьками, учнями, з педагогічними колективами інших ПТНЗ;</w:t>
      </w:r>
    </w:p>
    <w:p w:rsidR="00D672C0" w:rsidRPr="00D672C0" w:rsidRDefault="00D672C0" w:rsidP="00D672C0">
      <w:pPr>
        <w:shd w:val="clear" w:color="auto" w:fill="FFFFFF"/>
        <w:spacing w:after="0" w:line="240" w:lineRule="auto"/>
        <w:ind w:hanging="360"/>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координації та інтеграції зусиль суб’єктів виховання: ПТНЗ, сім’ї, громадських організацій; погодженні, встановленні цілеспрямованих зв’язків, послідовності дій;</w:t>
      </w:r>
    </w:p>
    <w:p w:rsidR="00D672C0" w:rsidRPr="00D672C0" w:rsidRDefault="00D672C0" w:rsidP="00D672C0">
      <w:pPr>
        <w:shd w:val="clear" w:color="auto" w:fill="FFFFFF"/>
        <w:spacing w:after="0" w:line="240" w:lineRule="auto"/>
        <w:ind w:hanging="360"/>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 xml:space="preserve">захисту учнів та педагогічних колективів, виконання правових норм по відношенню до учасників педагогічного процесу </w:t>
      </w:r>
      <w:r w:rsidRPr="00D672C0">
        <w:rPr>
          <w:rFonts w:ascii="Arial" w:eastAsia="Times New Roman" w:hAnsi="Arial" w:cs="Arial"/>
          <w:color w:val="333333"/>
          <w:sz w:val="32"/>
          <w:szCs w:val="32"/>
          <w:lang w:eastAsia="uk-UA"/>
        </w:rPr>
        <w:lastRenderedPageBreak/>
        <w:t>(здорових умов роботи і навчання, харчування, соцзабезпечення, прийому та звільнення).</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До складу педагогічної ради навчального закладу входять</w:t>
      </w:r>
      <w:r w:rsidRPr="00D672C0">
        <w:rPr>
          <w:rFonts w:ascii="Arial" w:eastAsia="Times New Roman" w:hAnsi="Arial" w:cs="Arial"/>
          <w:color w:val="333333"/>
          <w:sz w:val="32"/>
          <w:szCs w:val="32"/>
          <w:lang w:eastAsia="uk-UA"/>
        </w:rPr>
        <w:t> директор, заступники директора, старший майстер, викладачі, майстри виробничого навчання, вихователі, практичний психолог, соціальний педагог, керівники гуртків, медичний працівник, інші спеціалісти. До складу педагогічної ради можуть входити роботодавці – замовники кадрів, голова батьківського комітету. Склад педагогічної ради затверджується наказом директора навчального закладу.</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На засідання педагогічної ради можуть запрошуватися представники громадських організацій, педагогічні працівники інших навчальних закладів, батьки або особи, які їх замінюють. Особи, запрошені на засідання педагогічної ради, мають право дорадчого голосу.</w:t>
      </w:r>
    </w:p>
    <w:p w:rsidR="00D672C0" w:rsidRPr="00D672C0" w:rsidRDefault="00D672C0" w:rsidP="00D67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2"/>
        <w:jc w:val="both"/>
        <w:rPr>
          <w:rFonts w:ascii="Courier New" w:eastAsia="Times New Roman" w:hAnsi="Courier New" w:cs="Courier New"/>
          <w:color w:val="333333"/>
          <w:lang w:eastAsia="uk-UA"/>
        </w:rPr>
      </w:pPr>
      <w:r w:rsidRPr="00D672C0">
        <w:rPr>
          <w:rFonts w:ascii="Times New Roman" w:eastAsia="Times New Roman" w:hAnsi="Times New Roman" w:cs="Times New Roman"/>
          <w:color w:val="333333"/>
          <w:sz w:val="32"/>
          <w:szCs w:val="32"/>
          <w:lang w:eastAsia="uk-UA"/>
        </w:rPr>
        <w:t>Головою педагогічної ради навчального закладу є його директор. Педагогічна рада обирає зі свого складу секретаря на навчальний рік.</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Педагогічна рада скликається не рідше одного разу на два місяці. При необхідності проводяться позачергові засідання. Упродовж року відбувається 4-5 засідань педагогічної ради.</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Технологічна система планування, підготовки і проведення педагогічних рад включає такі етапи: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Перший етап – теоретичний, який передбачає:</w:t>
      </w:r>
    </w:p>
    <w:p w:rsidR="00D672C0" w:rsidRPr="00D672C0" w:rsidRDefault="00D672C0" w:rsidP="00D672C0">
      <w:pPr>
        <w:shd w:val="clear" w:color="auto" w:fill="FFFFFF"/>
        <w:spacing w:after="0" w:line="240" w:lineRule="auto"/>
        <w:ind w:firstLine="598"/>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визначення тем педагогічних рад на 3 роки у відповідності із науково-методичною проблемою, концепцією розвитку ПТНЗ, метою й завданнями, прогнозованими результатами;</w:t>
      </w:r>
    </w:p>
    <w:p w:rsidR="00D672C0" w:rsidRPr="00D672C0" w:rsidRDefault="00D672C0" w:rsidP="00D67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98"/>
        <w:jc w:val="both"/>
        <w:rPr>
          <w:rFonts w:ascii="Courier New" w:eastAsia="Times New Roman" w:hAnsi="Courier New" w:cs="Courier New"/>
          <w:color w:val="333333"/>
          <w:lang w:eastAsia="uk-UA"/>
        </w:rPr>
      </w:pPr>
      <w:r w:rsidRPr="00D672C0">
        <w:rPr>
          <w:rFonts w:ascii="Symbol" w:eastAsia="Times New Roman" w:hAnsi="Symbol" w:cs="Courier New"/>
          <w:color w:val="333333"/>
          <w:sz w:val="32"/>
          <w:szCs w:val="32"/>
          <w:lang w:eastAsia="uk-UA"/>
        </w:rPr>
        <w:t></w:t>
      </w:r>
      <w:r w:rsidRPr="00D672C0">
        <w:rPr>
          <w:rFonts w:ascii="Times New Roman" w:eastAsia="Times New Roman" w:hAnsi="Times New Roman" w:cs="Times New Roman"/>
          <w:color w:val="333333"/>
          <w:sz w:val="14"/>
          <w:szCs w:val="14"/>
          <w:lang w:eastAsia="uk-UA"/>
        </w:rPr>
        <w:t xml:space="preserve">      </w:t>
      </w:r>
      <w:r w:rsidRPr="00D672C0">
        <w:rPr>
          <w:rFonts w:ascii="Times New Roman" w:eastAsia="Times New Roman" w:hAnsi="Times New Roman" w:cs="Times New Roman"/>
          <w:color w:val="333333"/>
          <w:sz w:val="32"/>
          <w:szCs w:val="32"/>
          <w:lang w:eastAsia="uk-UA"/>
        </w:rPr>
        <w:t>планування тематики педагогічних рад на навчальний рік на основі аналізу діяльності навчального закладу за попередній рік. Завчасне (до 1 вересня) ознайомлення педагогічного колективу з тематикою засідань педрад та затвердження її на першому засіданні педагогічної ради.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Другий етап – організаційний, який передбачає:</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складання плану проведення педагогічної ради, вибір форми проведення, уточнення мети й завдань;</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добір методів дослідження (спостереження, бесіди, анкетування дорослих, тестування, вивчення наукової літератури, нормативно-законодавчих документів, моделювання, експеримент, узагальнення перспективного педагогічного досвіду тощо);</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lastRenderedPageBreak/>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створення робочої групи по проведенню педагогічної ради, розподіл обов’язків, делегування повноважень.</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Третій етап – моніторинґовий, який передбачає:</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організацію збирання інформації за підсумками дослідження та здійснення аналізу отриманої інформації.</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Четвертий етап – практичний – </w:t>
      </w:r>
      <w:r w:rsidRPr="00D672C0">
        <w:rPr>
          <w:rFonts w:ascii="Arial" w:eastAsia="Times New Roman" w:hAnsi="Arial" w:cs="Arial"/>
          <w:color w:val="333333"/>
          <w:sz w:val="32"/>
          <w:szCs w:val="32"/>
          <w:lang w:eastAsia="uk-UA"/>
        </w:rPr>
        <w:t>проведення засідання педагогічної ради й прийняття рішення.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П’ятий етап – аналітично-регулюючий.</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аналіз ефективності роботи педагогічної ради на нараді при директорові;</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робота щодо виконання попередньо ухвалених рішень;</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контроль за виконанням рішення педагогічної ради.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Унаочнимо за допомогою циклограми зміст підготовки й проведення педагогічної ради.</w:t>
      </w:r>
    </w:p>
    <w:p w:rsidR="00D672C0" w:rsidRPr="00D672C0" w:rsidRDefault="00D672C0" w:rsidP="00D672C0">
      <w:pPr>
        <w:shd w:val="clear" w:color="auto" w:fill="FFFFFF"/>
        <w:spacing w:after="0" w:line="240" w:lineRule="auto"/>
        <w:ind w:firstLine="546"/>
        <w:jc w:val="center"/>
        <w:rPr>
          <w:rFonts w:ascii="Arial" w:eastAsia="Times New Roman" w:hAnsi="Arial" w:cs="Arial"/>
          <w:color w:val="333333"/>
          <w:lang w:eastAsia="uk-UA"/>
        </w:rPr>
      </w:pPr>
      <w:r w:rsidRPr="00D672C0">
        <w:rPr>
          <w:rFonts w:ascii="Arial" w:eastAsia="Times New Roman" w:hAnsi="Arial" w:cs="Arial"/>
          <w:b/>
          <w:bCs/>
          <w:sz w:val="32"/>
          <w:szCs w:val="32"/>
          <w:lang w:eastAsia="uk-UA"/>
        </w:rPr>
        <w:t>Алгоритм підготовки до педагогічної ради</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1.</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Видача наказу або розпорядження про підготовку до педагогічної ради.</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2.</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Засідання методичної ради з питання підготовки педради. Складання плану підготовки і сценарію проведення педагогічної ради.</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sz w:val="32"/>
          <w:szCs w:val="32"/>
          <w:lang w:eastAsia="uk-UA"/>
        </w:rPr>
        <w:t>3.</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Створення робочої групи з підготовки засідання педагогічної ради з числа зацікавлених педагогів у вирішенні даної проблеми, планування її роботи.</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4.</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Формування творчих груп з підготовки окремих питань роботи педради.</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5.</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Оформлення стенду в методичному кабінеті «Готується педагогічна рада».</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sz w:val="32"/>
          <w:szCs w:val="32"/>
          <w:lang w:eastAsia="uk-UA"/>
        </w:rPr>
        <w:t>6.</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Складання списку рекомендованої літератури з обговорюваної проблеми.</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7.</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Визначення об'єктів вивчення (викладачі, майстри виробничого навчання, стан викладання навчальних предметів, аспекти діяльності класних керівників, виховання учнів).</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sz w:val="32"/>
          <w:szCs w:val="32"/>
          <w:lang w:eastAsia="uk-UA"/>
        </w:rPr>
        <w:t>8.</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Збір, обробка, аналіз та узагальнення необхідної інформації про об'єкти вивчення. Проведення соціологічних досліджень у відповідності до проблеми всіх учасників освітнього процесу: педагогів, батьків, учнів.</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9.</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Робота з педагогами та запрошеними, що мають виступити на педагогічній раді.</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10.</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Підготовка методичної виставки, ілюстративного матеріалу.</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sz w:val="32"/>
          <w:szCs w:val="32"/>
          <w:lang w:eastAsia="uk-UA"/>
        </w:rPr>
        <w:lastRenderedPageBreak/>
        <w:t>11.</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Підготовка педагогічних ситуацій, які б доцільно було розглянути на засіданні.</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sz w:val="32"/>
          <w:szCs w:val="32"/>
          <w:lang w:eastAsia="uk-UA"/>
        </w:rPr>
        <w:t>12.</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Відпрацювання понятійного апарату (словника термінів).</w:t>
      </w:r>
    </w:p>
    <w:p w:rsidR="00D672C0" w:rsidRPr="00D672C0" w:rsidRDefault="00D672C0" w:rsidP="00D672C0">
      <w:pPr>
        <w:shd w:val="clear" w:color="auto" w:fill="FFFFFF"/>
        <w:spacing w:after="0" w:line="240" w:lineRule="auto"/>
        <w:ind w:hanging="54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13.</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Розробка проекту рішення.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 xml:space="preserve">До складу робочої та творчих груп можуть входити керівники методичних комісій, проблемно-динамічних груп, найбільш досвідчені педагоги, які глибоко вивчають теорію даного питання, наявний педагогічний досвід, результативність самоосвіти, організовують </w:t>
      </w:r>
      <w:proofErr w:type="spellStart"/>
      <w:r w:rsidRPr="00D672C0">
        <w:rPr>
          <w:rFonts w:ascii="Arial" w:eastAsia="Times New Roman" w:hAnsi="Arial" w:cs="Arial"/>
          <w:color w:val="333333"/>
          <w:sz w:val="32"/>
          <w:szCs w:val="32"/>
          <w:lang w:eastAsia="uk-UA"/>
        </w:rPr>
        <w:t>взаємовідвідування</w:t>
      </w:r>
      <w:proofErr w:type="spellEnd"/>
      <w:r w:rsidRPr="00D672C0">
        <w:rPr>
          <w:rFonts w:ascii="Arial" w:eastAsia="Times New Roman" w:hAnsi="Arial" w:cs="Arial"/>
          <w:color w:val="333333"/>
          <w:sz w:val="32"/>
          <w:szCs w:val="32"/>
          <w:lang w:eastAsia="uk-UA"/>
        </w:rPr>
        <w:t xml:space="preserve"> уроків, готують тематичні виставки тощо. Доцільно до підготовчої роботи залучити якнайбільшу кількість зацікавлених осіб з метою всебічного вивчення проблеми, збору потрібної інформації.</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Робоча група розробляє план підготовки до педради, який може складатися за такою схемою:</w:t>
      </w:r>
    </w:p>
    <w:tbl>
      <w:tblPr>
        <w:tblW w:w="9210" w:type="dxa"/>
        <w:tblInd w:w="82" w:type="dxa"/>
        <w:shd w:val="clear" w:color="auto" w:fill="FFFFFF"/>
        <w:tblCellMar>
          <w:left w:w="0" w:type="dxa"/>
          <w:right w:w="0" w:type="dxa"/>
        </w:tblCellMar>
        <w:tblLook w:val="04A0" w:firstRow="1" w:lastRow="0" w:firstColumn="1" w:lastColumn="0" w:noHBand="0" w:noVBand="1"/>
      </w:tblPr>
      <w:tblGrid>
        <w:gridCol w:w="806"/>
        <w:gridCol w:w="3713"/>
        <w:gridCol w:w="2338"/>
        <w:gridCol w:w="2353"/>
      </w:tblGrid>
      <w:tr w:rsidR="00D672C0" w:rsidRPr="00D672C0" w:rsidTr="00D672C0">
        <w:tc>
          <w:tcPr>
            <w:tcW w:w="8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672C0" w:rsidRPr="00D672C0" w:rsidRDefault="00D672C0" w:rsidP="00D672C0">
            <w:pPr>
              <w:spacing w:after="0" w:line="240" w:lineRule="auto"/>
              <w:jc w:val="center"/>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p>
        </w:tc>
        <w:tc>
          <w:tcPr>
            <w:tcW w:w="37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672C0" w:rsidRPr="00D672C0" w:rsidRDefault="00D672C0" w:rsidP="00D672C0">
            <w:pPr>
              <w:spacing w:after="0" w:line="240" w:lineRule="auto"/>
              <w:jc w:val="center"/>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Зміст роботи</w:t>
            </w:r>
          </w:p>
        </w:tc>
        <w:tc>
          <w:tcPr>
            <w:tcW w:w="23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672C0" w:rsidRPr="00D672C0" w:rsidRDefault="00D672C0" w:rsidP="00D672C0">
            <w:pPr>
              <w:spacing w:after="0" w:line="240" w:lineRule="auto"/>
              <w:jc w:val="center"/>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Термін виконання</w:t>
            </w:r>
          </w:p>
        </w:tc>
        <w:tc>
          <w:tcPr>
            <w:tcW w:w="23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672C0" w:rsidRPr="00D672C0" w:rsidRDefault="00D672C0" w:rsidP="00D672C0">
            <w:pPr>
              <w:spacing w:after="0" w:line="240" w:lineRule="auto"/>
              <w:jc w:val="center"/>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Відповідальна особа</w:t>
            </w:r>
          </w:p>
        </w:tc>
      </w:tr>
      <w:tr w:rsidR="00D672C0" w:rsidRPr="00D672C0" w:rsidTr="00D672C0">
        <w:tc>
          <w:tcPr>
            <w:tcW w:w="8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672C0" w:rsidRPr="00D672C0" w:rsidRDefault="00D672C0" w:rsidP="00D672C0">
            <w:pPr>
              <w:spacing w:after="0" w:line="240" w:lineRule="auto"/>
              <w:jc w:val="center"/>
              <w:rPr>
                <w:rFonts w:ascii="Arial" w:eastAsia="Times New Roman" w:hAnsi="Arial" w:cs="Arial"/>
                <w:color w:val="333333"/>
                <w:lang w:eastAsia="uk-UA"/>
              </w:rPr>
            </w:pPr>
          </w:p>
        </w:tc>
        <w:tc>
          <w:tcPr>
            <w:tcW w:w="3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672C0" w:rsidRPr="00D672C0" w:rsidRDefault="00D672C0" w:rsidP="00D672C0">
            <w:pPr>
              <w:spacing w:after="0" w:line="240" w:lineRule="auto"/>
              <w:jc w:val="center"/>
              <w:rPr>
                <w:rFonts w:ascii="Arial" w:eastAsia="Times New Roman" w:hAnsi="Arial" w:cs="Arial"/>
                <w:color w:val="333333"/>
                <w:lang w:eastAsia="uk-UA"/>
              </w:rPr>
            </w:pP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672C0" w:rsidRPr="00D672C0" w:rsidRDefault="00D672C0" w:rsidP="00D672C0">
            <w:pPr>
              <w:spacing w:after="0" w:line="240" w:lineRule="auto"/>
              <w:jc w:val="center"/>
              <w:rPr>
                <w:rFonts w:ascii="Arial" w:eastAsia="Times New Roman" w:hAnsi="Arial" w:cs="Arial"/>
                <w:color w:val="333333"/>
                <w:lang w:eastAsia="uk-UA"/>
              </w:rPr>
            </w:pP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672C0" w:rsidRPr="00D672C0" w:rsidRDefault="00D672C0" w:rsidP="00D672C0">
            <w:pPr>
              <w:spacing w:after="0" w:line="240" w:lineRule="auto"/>
              <w:jc w:val="center"/>
              <w:rPr>
                <w:rFonts w:ascii="Arial" w:eastAsia="Times New Roman" w:hAnsi="Arial" w:cs="Arial"/>
                <w:color w:val="333333"/>
                <w:lang w:eastAsia="uk-UA"/>
              </w:rPr>
            </w:pPr>
          </w:p>
        </w:tc>
      </w:tr>
    </w:tbl>
    <w:p w:rsidR="00D672C0" w:rsidRPr="00D672C0" w:rsidRDefault="00D672C0" w:rsidP="00D672C0">
      <w:pPr>
        <w:shd w:val="clear" w:color="auto" w:fill="FFFFFF"/>
        <w:spacing w:after="0" w:line="240" w:lineRule="auto"/>
        <w:ind w:firstLine="546"/>
        <w:jc w:val="center"/>
        <w:rPr>
          <w:rFonts w:ascii="Arial" w:eastAsia="Times New Roman" w:hAnsi="Arial" w:cs="Arial"/>
          <w:color w:val="333333"/>
          <w:lang w:eastAsia="uk-UA"/>
        </w:rPr>
      </w:pPr>
      <w:r w:rsidRPr="00D672C0">
        <w:rPr>
          <w:rFonts w:ascii="Arial" w:eastAsia="Times New Roman" w:hAnsi="Arial" w:cs="Arial"/>
          <w:b/>
          <w:bCs/>
          <w:sz w:val="32"/>
          <w:szCs w:val="32"/>
          <w:lang w:eastAsia="uk-UA"/>
        </w:rPr>
        <w:t>Контроль за підготовкою до педагогічної ради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Якість педради значною мірою залежить від своєчасного й уважного контролю за підготовкою. Цю роботу доцільно проводити в три етапи: за місяць, півмісяця і тиждень до проведення.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На І етапі надається практична допомога членам творчих груп. Роль директора і його заступників полягає у тому, щоб забезпечити цілеспрямованість відвідування уроків, позакласних заходів, пов’язаних з темою наступної педради. Необхідно розробити вузлові питання теми, "пам’ятки" і відповідну методику відвідувань і аналізу уроків.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На ІІ етапі слід звернути увагу на якість змісту доповіді (якщо вона буде), сценарій майбутньої педради, а також на проект рішення педради.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В основу змісту доповіді мають бути покладені провідні ідеї державної політики в галузі освіти, досягнення психолого-педагогічної науки з даної проблеми, моніторингові дослідження стану її вирішення у навчальному закладі. Доповідь має містити в собі аналіз діяльності педагогічного колективу в цілому та окремих його членів щодо питання, яке розглядається, досягнень та недоліків у роботі учасників навчально-виробничого процесу, матеріали спостережень, досліджень, об'єктивні та достовірні факти з життя ПТНЗ, порівняльні дані, обґрунтовані висновки та судження.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lastRenderedPageBreak/>
        <w:t>Структура доповіді повинна бути чіткою, логічною, послідовною. Складається доповідь з дуже короткого вступу, змістовної (основної) частини та висновків, рекомендацій щодо покращення роботи з відповідного питання.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p>
    <w:p w:rsidR="00D672C0" w:rsidRPr="00D672C0" w:rsidRDefault="00D672C0" w:rsidP="00D672C0">
      <w:pPr>
        <w:shd w:val="clear" w:color="auto" w:fill="FFFFFF"/>
        <w:spacing w:after="0" w:line="240" w:lineRule="auto"/>
        <w:ind w:firstLine="546"/>
        <w:jc w:val="center"/>
        <w:rPr>
          <w:rFonts w:ascii="Arial" w:eastAsia="Times New Roman" w:hAnsi="Arial" w:cs="Arial"/>
          <w:color w:val="333333"/>
          <w:lang w:eastAsia="uk-UA"/>
        </w:rPr>
      </w:pPr>
      <w:r w:rsidRPr="00D672C0">
        <w:rPr>
          <w:rFonts w:ascii="Arial" w:eastAsia="Times New Roman" w:hAnsi="Arial" w:cs="Arial"/>
          <w:b/>
          <w:bCs/>
          <w:color w:val="333333"/>
          <w:sz w:val="32"/>
          <w:szCs w:val="32"/>
          <w:lang w:eastAsia="uk-UA"/>
        </w:rPr>
        <w:t>Підготовка рішення педагогічної ради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Складним та важливим питанням при підготовці до засідання педради є вироблення проекту рішення. Це питання ні в якому разі не можна пускати на самоплив. На засідання педради слід виносити підготовлений заздалегідь, глибоко продуманий проект рішення, який готується членами робочої групи.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 xml:space="preserve">Проект рішення педагогічної ради повинен відповідати таким вимогам: бути науково </w:t>
      </w:r>
      <w:proofErr w:type="spellStart"/>
      <w:r w:rsidRPr="00D672C0">
        <w:rPr>
          <w:rFonts w:ascii="Arial" w:eastAsia="Times New Roman" w:hAnsi="Arial" w:cs="Arial"/>
          <w:sz w:val="32"/>
          <w:szCs w:val="32"/>
          <w:lang w:eastAsia="uk-UA"/>
        </w:rPr>
        <w:t>обгрунтованим</w:t>
      </w:r>
      <w:proofErr w:type="spellEnd"/>
      <w:r w:rsidRPr="00D672C0">
        <w:rPr>
          <w:rFonts w:ascii="Arial" w:eastAsia="Times New Roman" w:hAnsi="Arial" w:cs="Arial"/>
          <w:sz w:val="32"/>
          <w:szCs w:val="32"/>
          <w:lang w:eastAsia="uk-UA"/>
        </w:rPr>
        <w:t>, тобто випливати з глибокого розуміння закономірностей педагогічного процесу; бути результатом осмисленого, наукового аналізу ситуації і водночас оригінальним, нешаблонним; бути конструктивним, відображати єдині вимоги, розраховані на певний позитивний результат; забезпечувати аргументованість та розуміння необхідності рішення всіма виконавцями, без чого рішення не має педагогічної цінності; мати чітку програму діяльності колективу на певний період, визначену оптимальну кількість педагогічно доцільних пунктів рішення, виконання яких під силу тим, кому вони адресовані; враховувати індивідуальні можливості виконавців, особисті якості, здібності, досвід як основу для реального його виконання; зміст пунктів рішення повинен повністю висвітлювати суть питання, що розглядається, орієнтувати педагогів на поліпшення освітнього процесу і стану проблеми, яка розглядається; формулювання кожного пункту має бути чітким, лаконічним, конкретним; слід уникати таких формулювань: "підвищити рівень", "різко посилити", "слід поглибити", "схвалити досвід", "добиватися кращих результатів", "спонукати до розумової діяльності" тощо; кожен пункт рішення адресувати конкретному педагогу чи групі педагогів з вказівкою, що, коли треба зробити; рішення має бути оптимальним за розміром та строками виконання, передбачати строки виконання не більше 1,5-2 місяців, тобто до чергового засідання (за випадком, коли розглядаються стратегічні завдання, які вимагають довгострокового виконання); обов’язково потрібно вказати відповідального за виконання.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lastRenderedPageBreak/>
        <w:t>За один день до початку педагогічної ради потрібно перевірити приміщення, в якому буде проводитися засідання ради.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Нагадаємо, що не підготовлене приміщення не може забезпечити нормальну ділову атмосферу впродовж засідання. Так, воно повинно бути теплим, добре освітленим, мати пристосування для запису. Відсутність вентиляції знижує продуктивність розумової праці на 10-20 %, а з кожними 30 хв. – ще на 30%.</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Важливим елементом та могутнім засобом концентрації думки є забезпечення наочності.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Важливо, щоб кожний із присутніх мав можливість бачити й чути голову та виступаючих. Тому столи та стільці слід розставляти по-різному, в залежності від завдань проблеми, що розглядається.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Розглянемо декілька прикладів розташування меблів.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Перший варіант</w:t>
      </w:r>
      <w:r w:rsidRPr="00D672C0">
        <w:rPr>
          <w:rFonts w:ascii="Arial" w:eastAsia="Times New Roman" w:hAnsi="Arial" w:cs="Arial"/>
          <w:color w:val="333333"/>
          <w:sz w:val="32"/>
          <w:szCs w:val="32"/>
          <w:lang w:eastAsia="uk-UA"/>
        </w:rPr>
        <w:t> – фронтальне розташування.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Таке розміщення може підійти тільки для роботи над теоретичною частиною, але не слід використовувати його під час роботи у групах.</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Другий варіант</w:t>
      </w:r>
      <w:r w:rsidRPr="00D672C0">
        <w:rPr>
          <w:rFonts w:ascii="Arial" w:eastAsia="Times New Roman" w:hAnsi="Arial" w:cs="Arial"/>
          <w:color w:val="333333"/>
          <w:sz w:val="32"/>
          <w:szCs w:val="32"/>
          <w:lang w:eastAsia="uk-UA"/>
        </w:rPr>
        <w:t> –" </w:t>
      </w:r>
      <w:r w:rsidRPr="00D672C0">
        <w:rPr>
          <w:rFonts w:ascii="Arial" w:eastAsia="Times New Roman" w:hAnsi="Arial" w:cs="Arial"/>
          <w:i/>
          <w:iCs/>
          <w:color w:val="333333"/>
          <w:sz w:val="32"/>
          <w:szCs w:val="32"/>
          <w:lang w:eastAsia="uk-UA"/>
        </w:rPr>
        <w:t>круглий стіл".</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Таке розташування столів і стільців дозволяє об’єднати педагогів під час активних форм проведення педагогічної ради і тим самим запобігти виокремленню небажаних підгруп чи угрупувань. Запропоноване розташування полегшує комунікацію між педагогами під час педагогічної ради, проте в деякій мірі нейтралізує голову ради.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Третій варіант </w:t>
      </w:r>
      <w:r w:rsidRPr="00D672C0">
        <w:rPr>
          <w:rFonts w:ascii="Arial" w:eastAsia="Times New Roman" w:hAnsi="Arial" w:cs="Arial"/>
          <w:color w:val="333333"/>
          <w:sz w:val="32"/>
          <w:szCs w:val="32"/>
          <w:lang w:eastAsia="uk-UA"/>
        </w:rPr>
        <w:t>– </w:t>
      </w:r>
      <w:r w:rsidRPr="00D672C0">
        <w:rPr>
          <w:rFonts w:ascii="Arial" w:eastAsia="Times New Roman" w:hAnsi="Arial" w:cs="Arial"/>
          <w:i/>
          <w:iCs/>
          <w:color w:val="333333"/>
          <w:sz w:val="32"/>
          <w:szCs w:val="32"/>
          <w:lang w:eastAsia="uk-UA"/>
        </w:rPr>
        <w:t>трикутник.</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Члени педагогічної ради бачать один одного і легко спілкуються між собою. За умов такого розташування меблів положення керівника буде відповідати положенню "лідера". Вочевидь, це дозволить зібрати більшу кількість гравців, проте керівник постійно буде домінувати.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Четвертий варіант – "обличчя до обличчя".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Якщо голова педагогічної ради обирає таке розташування меблів, слід враховувати, що учасники педагогічної ради будуть не усвідомлено протистояти один одному під час комунікації. Така структура мало відповідає завданням комунікації, приводить до конфронтації, не сприяє обміну думками.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lastRenderedPageBreak/>
        <w:t>П’ятий варіант</w:t>
      </w:r>
      <w:r w:rsidRPr="00D672C0">
        <w:rPr>
          <w:rFonts w:ascii="Arial" w:eastAsia="Times New Roman" w:hAnsi="Arial" w:cs="Arial"/>
          <w:color w:val="333333"/>
          <w:sz w:val="32"/>
          <w:szCs w:val="32"/>
          <w:lang w:eastAsia="uk-UA"/>
        </w:rPr>
        <w:t> – на нашу думку, найбільш невдалий, коли керівник займає позицію "лідера" і особи, яка вирішує правильно чи неправильно розглядається та чи інша проблема.</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Отже, вибір розташування меблів під час проведення педагогічної ради залежить від завдань, які керівник покладає на неї, тому що саме фізичне розташування здійснює суттєвий вплив на характер комунікації співрозмовників.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p>
    <w:p w:rsidR="00D672C0" w:rsidRPr="00D672C0" w:rsidRDefault="00D672C0" w:rsidP="00D672C0">
      <w:pPr>
        <w:shd w:val="clear" w:color="auto" w:fill="FFFFFF"/>
        <w:spacing w:after="0" w:line="240" w:lineRule="auto"/>
        <w:ind w:firstLine="546"/>
        <w:jc w:val="center"/>
        <w:rPr>
          <w:rFonts w:ascii="Arial" w:eastAsia="Times New Roman" w:hAnsi="Arial" w:cs="Arial"/>
          <w:color w:val="333333"/>
          <w:lang w:eastAsia="uk-UA"/>
        </w:rPr>
      </w:pPr>
      <w:r w:rsidRPr="00D672C0">
        <w:rPr>
          <w:rFonts w:ascii="Arial" w:eastAsia="Times New Roman" w:hAnsi="Arial" w:cs="Arial"/>
          <w:b/>
          <w:bCs/>
          <w:color w:val="333333"/>
          <w:sz w:val="32"/>
          <w:szCs w:val="32"/>
          <w:lang w:eastAsia="uk-UA"/>
        </w:rPr>
        <w:t>Алгоритм ведення засідання педагогічної ради:</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починати засідання в призначений час;</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доповісти про кількість членів педради, присутніх та відсутніх, причини їх відсутності; представити запрошених на засідання не членів ради;</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затвердити відкритим голосуванням порядок денний;</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затвердити регламент роботи педради та дотримуватись його (доповідь – 25-30 хв., співдоповідь - 10-15 хв; виступи - 5-7 хв.);</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проінформувати про виконання рішень попереднього засідання педради. (За інформацією педрада приймає рішення про зняття питання з контролю. У разі невиконання окремих пунктів рішення попередньої педради педколективу повідомляються причини та заходи щодо забезпечення їх виконання);</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у вступному слові визначити значущість проблеми і спонукати педагогів до активної участі у роботі, до обміну позитивним досвідом із обговорюваної проблеми</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надати слово доповідачу, співдоповідачу, виступаючим;</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запропонувати виступаючим висувати конструктивні ідеї, корисні для всіх, реальні для виконання;</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стежити за реакцією членів педради, за ходом спілкування всередині кожної з груп, увагою, дисципліною, сприяти участі всіх працівників у роботі засідання;</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у разі потреби під час засідання коригувати виступи діловими репліками, спрямовувати виступаючого, дотримуватись порядку денного; вести записи, які допоможуть проаналізувати розв'язання проблеми; резюме після кожного виступу;</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не допускати закритих для обговорення тем, некоректних зауважень, конфліктних ситуацій; бути толерантним, створити атмосферу для відкритого спілкування, прислухатись до думки інших; критикувати конструктивно;</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lastRenderedPageBreak/>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підвести підсумки після обговорення проблеми; накреслити шляхи вирішення питання, що розглядається;</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зачитати проект рішення педради і після внесення доповнень, змін, уточнень затвердити його відкритим голосуванням;</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оголосити закінчення роботи педради;</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надати можливість членам педради виступити з довідками, зауваженнями щодо ведення засідання педради.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Велике значення має культура проведення засідання педради: дотримання етичних норм спілкування, адміністративна культура, ділова атмосфера. Кожен виступ педагога на засіданні педради має бути конструктивним, аргументованим, логічним, насиченим конкретними пропозиціями щодо удосконалення навчально-виробничого процесу.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У зв'язку з цим педагогів потрібно вчити активно, по-діловому виступати на засіданнях педради, виконуючи такі вимоги:</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виступати відповідно до питання, яке обговорюється, давати конкретні пропозиції до рішення;</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сприяти створенню спокійної та ділової обстановки;</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робити критичні зауваження об'єктивно та обґрунтовано;</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сприймати критику як фактор, що сприяє покращенню якості роботи.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Слід враховувати мотиви, які змушують педагогів виступати, забезпечувати доцільну послідовність та спрямованість при суворому дотриман</w:t>
      </w:r>
      <w:r w:rsidRPr="00D672C0">
        <w:rPr>
          <w:rFonts w:ascii="Arial" w:eastAsia="Times New Roman" w:hAnsi="Arial" w:cs="Arial"/>
          <w:color w:val="333333"/>
          <w:sz w:val="32"/>
          <w:szCs w:val="32"/>
          <w:lang w:eastAsia="uk-UA"/>
        </w:rPr>
        <w:softHyphen/>
        <w:t>ні регламенту. Обговорення має носити дискусійний характер.</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Директор як голова засідання педради повинен забезпечувати активність працівників тактовними і уважним ставленням до виступаючих, створенням ділової та доброзичливої атмосфери; підтримкою ініціативи, впевненості кожного в тому, що до його думки прислуховуються і врахують під час прийняття рішення.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u w:val="single"/>
          <w:lang w:eastAsia="uk-UA"/>
        </w:rPr>
        <w:t>У будь-якому випадку директору необхідно твердо пам'ятати, що педрада — це не вистава.</w:t>
      </w:r>
      <w:r w:rsidRPr="00D672C0">
        <w:rPr>
          <w:rFonts w:ascii="Arial" w:eastAsia="Times New Roman" w:hAnsi="Arial" w:cs="Arial"/>
          <w:color w:val="333333"/>
          <w:sz w:val="32"/>
          <w:szCs w:val="32"/>
          <w:lang w:eastAsia="uk-UA"/>
        </w:rPr>
        <w:t> Ретельність підготовки до неї не означає, що виступа</w:t>
      </w:r>
      <w:r w:rsidRPr="00D672C0">
        <w:rPr>
          <w:rFonts w:ascii="Arial" w:eastAsia="Times New Roman" w:hAnsi="Arial" w:cs="Arial"/>
          <w:color w:val="333333"/>
          <w:sz w:val="32"/>
          <w:szCs w:val="32"/>
          <w:lang w:eastAsia="uk-UA"/>
        </w:rPr>
        <w:softHyphen/>
        <w:t>ти повинні тільки ті, кого визначили. Це привело б до зниження наукової вагомості педради і нівелювання будь-якої дискусії та критики.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Це, перш за все, - рада! Зібрання однодумців!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lastRenderedPageBreak/>
        <w:t>Проведення засідань педагогічної ради є показником рівня творчої атмосфери в колективі, його професіоналізму.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Зміст засідань педагогічних рад фіксується у протоколах, які </w:t>
      </w:r>
      <w:r w:rsidRPr="00D672C0">
        <w:rPr>
          <w:rFonts w:ascii="Arial" w:eastAsia="Times New Roman" w:hAnsi="Arial" w:cs="Arial"/>
          <w:color w:val="333333"/>
          <w:sz w:val="32"/>
          <w:szCs w:val="32"/>
          <w:u w:val="single"/>
          <w:lang w:eastAsia="uk-UA"/>
        </w:rPr>
        <w:t>нумеруються упродовж календарного року.</w:t>
      </w:r>
      <w:r w:rsidRPr="00D672C0">
        <w:rPr>
          <w:rFonts w:ascii="Arial" w:eastAsia="Times New Roman" w:hAnsi="Arial" w:cs="Arial"/>
          <w:color w:val="333333"/>
          <w:sz w:val="32"/>
          <w:szCs w:val="32"/>
          <w:lang w:eastAsia="uk-UA"/>
        </w:rPr>
        <w:t> Діловодство педагогічної веде секретар, який обирається з членів ради терміном на навчальний рік та працює на громадських засадах. У протоколі вказують такі реквізити: назва виду документа, дата проведення педради, заголовок до тексту, текст, рішення педради, підписи голови і секретаря засідання.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Текст протоколу складається з двох частин: вступної й основної. У вступній частині вказуються прізвища та ініціали голови і секретаря засідан</w:t>
      </w:r>
      <w:r w:rsidRPr="00D672C0">
        <w:rPr>
          <w:rFonts w:ascii="Arial" w:eastAsia="Times New Roman" w:hAnsi="Arial" w:cs="Arial"/>
          <w:color w:val="333333"/>
          <w:sz w:val="32"/>
          <w:szCs w:val="32"/>
          <w:lang w:eastAsia="uk-UA"/>
        </w:rPr>
        <w:softHyphen/>
        <w:t>ня, кількість присутніх і відсутніх на засіданні, порядок денний засідання з переліком питань, які підлягають розгляду, із зазначенням доповідачів по кожному з них. Основний текст протоколу викладається за розділами: «Слухали», «Виступили», «Постановили». Підписи голови та секретаря на протоколі є обов'язковими.</w:t>
      </w:r>
    </w:p>
    <w:p w:rsidR="00D672C0" w:rsidRPr="00D672C0" w:rsidRDefault="00D672C0" w:rsidP="00D67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6"/>
        <w:jc w:val="both"/>
        <w:rPr>
          <w:rFonts w:ascii="Courier New" w:eastAsia="Times New Roman" w:hAnsi="Courier New" w:cs="Courier New"/>
          <w:color w:val="333333"/>
          <w:lang w:eastAsia="uk-UA"/>
        </w:rPr>
      </w:pPr>
      <w:r w:rsidRPr="00D672C0">
        <w:rPr>
          <w:rFonts w:ascii="Times New Roman" w:eastAsia="Times New Roman" w:hAnsi="Times New Roman" w:cs="Times New Roman"/>
          <w:color w:val="333333"/>
          <w:sz w:val="32"/>
          <w:szCs w:val="32"/>
          <w:lang w:eastAsia="uk-UA"/>
        </w:rPr>
        <w:t>До протоколу додаються матеріали з питань, що обговорювалися. Протоколи засідань педагогічної ради зберігаються у справах навчального закладу до десяти років.</w:t>
      </w:r>
    </w:p>
    <w:p w:rsidR="00D672C0" w:rsidRPr="00D672C0" w:rsidRDefault="00D672C0" w:rsidP="00D672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6"/>
        <w:jc w:val="both"/>
        <w:rPr>
          <w:rFonts w:ascii="Courier New" w:eastAsia="Times New Roman" w:hAnsi="Courier New" w:cs="Courier New"/>
          <w:color w:val="333333"/>
          <w:lang w:eastAsia="uk-UA"/>
        </w:rPr>
      </w:pPr>
      <w:r w:rsidRPr="00D672C0">
        <w:rPr>
          <w:rFonts w:ascii="Times New Roman" w:eastAsia="Times New Roman" w:hAnsi="Times New Roman" w:cs="Times New Roman"/>
          <w:color w:val="333333"/>
          <w:sz w:val="32"/>
          <w:szCs w:val="32"/>
          <w:lang w:eastAsia="uk-UA"/>
        </w:rPr>
        <w:t>З питань, які обговорюються, виносяться рішення з визначенням термінів і виконавців. Педагогічна рада має право виносити рішення при наявності не менше двох третин її членів. Рішення педагогічної ради приймаються більшістю голосів. При рівності голосів ухвальним є голос голови педагогічної ради. Рішення педагогічної ради вступає в дію тільки після його затвердження головою ради.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Рішення, яким би радикальним воно не було, залишається тільки на папері, якщо не контролювати його виконання та не інформувати педагогічний колектив про якість його виконання. Тому контроль за ходом виконання рішення педради має бути обов’язковим.</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Систематичний і своєчасний контроль за виконанням рішень педагогічної ради, причому не з боку адміністрації, а з боку колег по роботі, яким колектив доручив цю справу, об'єктивна й вичерпна інформація про стан їх виконання на кожному засіданні педагогічної ради дисциплінує колектив, сприяє дієвості й результативності педагогічної ради, підвищує її авторитет, формує причетність до виконання рішень у більшості членів педагогічного колективу, цим самим підноситься роль педагогічної ради як колективного органу управління діяльністю навчального закладу.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p>
    <w:p w:rsidR="00D672C0" w:rsidRPr="00D672C0" w:rsidRDefault="00D672C0" w:rsidP="00D672C0">
      <w:pPr>
        <w:shd w:val="clear" w:color="auto" w:fill="FFFFFF"/>
        <w:spacing w:after="0" w:line="240" w:lineRule="auto"/>
        <w:ind w:firstLine="546"/>
        <w:jc w:val="center"/>
        <w:rPr>
          <w:rFonts w:ascii="Arial" w:eastAsia="Times New Roman" w:hAnsi="Arial" w:cs="Arial"/>
          <w:color w:val="333333"/>
          <w:lang w:eastAsia="uk-UA"/>
        </w:rPr>
      </w:pPr>
      <w:r w:rsidRPr="00D672C0">
        <w:rPr>
          <w:rFonts w:ascii="Arial" w:eastAsia="Times New Roman" w:hAnsi="Arial" w:cs="Arial"/>
          <w:b/>
          <w:bCs/>
          <w:color w:val="333333"/>
          <w:sz w:val="32"/>
          <w:szCs w:val="32"/>
          <w:lang w:eastAsia="uk-UA"/>
        </w:rPr>
        <w:t>Алгоритм реалізації рішень педагогічної ради</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1.</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Постановка рішення на контроль (занесення його до комп'ютера, журналу контролю, картки контролю, інше).</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2.</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Прийняття адміністративного рішення (видання наказу, проведення нарад, засідань методичних комісій тощо).</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3.</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Розробка шляхів реалізації рішення (планування педагогічних заходів щодо його реалізації: складання графіків відкритих уроків; проведення теоретичних семінарів, навчально-методичних тренінгів; вивчення та впровадження кращого досвіду роботи; апробація різних педагогічних інновацій; проведення моніторингових досліджень тощо).</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4.</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Організація проміжних форм контролю (відвідування уроків, позакласних заходів; проведення адміністративних контрольних робіт, моніторингових зрізів навчальних досягнень учнів, вивчення рівня їх розвитку та вихованості; анкетування, співбесіди з уч</w:t>
      </w:r>
      <w:r w:rsidRPr="00D672C0">
        <w:rPr>
          <w:rFonts w:ascii="Arial" w:eastAsia="Times New Roman" w:hAnsi="Arial" w:cs="Arial"/>
          <w:color w:val="333333"/>
          <w:sz w:val="32"/>
          <w:szCs w:val="32"/>
          <w:lang w:eastAsia="uk-UA"/>
        </w:rPr>
        <w:softHyphen/>
        <w:t>нями, педагогами, батьками тощо).</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5.</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Аналіз стану реалізації рішення. Діагностика позитивних змін.</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6.</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Інформація про виконання рішень на наступних засіданнях педагогічної ради. Пошук нових підходів до проблеми.</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7.</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lang w:eastAsia="uk-UA"/>
        </w:rPr>
        <w:t>Зняття з контролю (інформування педагогічного колективу про остаточне виконання рішення педради; відмітка про це в журналі або картці контролю, файлі).</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Перевірку реалізації рішень педагогічної ради здійснюють члени комісії з перевірки виконання рішень педради, яку щороку в складі трьох осіб обирають на серпневому засіданні.</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Результати перевірки фіксують за такими пунктами:</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1. № з/п.</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2. Тема педагогічної ради.</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3. Дата проведення.</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4. Зміст рішення, що контролюється.</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5. Терміни виконання.</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6. Відповідальний за виконання рішення.</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7. Інформація про виконання, яких заходів вжито.</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8. Дата зняття з контролю.</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9. П.І.П. відповідального за перевірку, підпис.</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p>
    <w:p w:rsidR="00D672C0" w:rsidRPr="00D672C0" w:rsidRDefault="00D672C0" w:rsidP="00D672C0">
      <w:pPr>
        <w:shd w:val="clear" w:color="auto" w:fill="FFFFFF"/>
        <w:spacing w:after="0" w:line="240" w:lineRule="auto"/>
        <w:ind w:firstLine="572"/>
        <w:jc w:val="center"/>
        <w:rPr>
          <w:rFonts w:ascii="Arial" w:eastAsia="Times New Roman" w:hAnsi="Arial" w:cs="Arial"/>
          <w:color w:val="333333"/>
          <w:lang w:eastAsia="uk-UA"/>
        </w:rPr>
      </w:pPr>
      <w:r w:rsidRPr="00D672C0">
        <w:rPr>
          <w:rFonts w:ascii="Arial" w:eastAsia="Times New Roman" w:hAnsi="Arial" w:cs="Arial"/>
          <w:b/>
          <w:bCs/>
          <w:color w:val="333333"/>
          <w:sz w:val="32"/>
          <w:szCs w:val="32"/>
          <w:lang w:eastAsia="uk-UA"/>
        </w:rPr>
        <w:t>Орієнтовна тематика педагогічних рад</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lastRenderedPageBreak/>
        <w:t>Загальних рецептів щодо вибору тематики засідань педради бути не може. Тематика засідань педрад визначається, як правило, в кінці поточного навчального року, виходячи з проблеми навчального закладу, потреб колективу, аналізу стану навчально-виробничого процесу, бесід із керівниками методичних комісій, активом педагогів, батьківським комітетом, учнівськими організаціями і спрямована на глибоке розкриття питан</w:t>
      </w:r>
      <w:r w:rsidRPr="00D672C0">
        <w:rPr>
          <w:rFonts w:ascii="Arial" w:eastAsia="Times New Roman" w:hAnsi="Arial" w:cs="Arial"/>
          <w:color w:val="333333"/>
          <w:sz w:val="32"/>
          <w:szCs w:val="32"/>
          <w:lang w:eastAsia="uk-UA"/>
        </w:rPr>
        <w:softHyphen/>
        <w:t>ь та максимальне залучення педагогів до участі в їх обговоренні.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Зазначимо, що у доборі тематики педагогічної ради слід керуватися такими критеріями: тема повинна бути актуальною, тобто сучасною і своєчасною; нестандартною, отже, цікавою; перспективною, тобто працювати на майбутнє і відповідати вимогам наступності, перспективності і спадкоємності. Формулювання теми повинно передбачати практичну значущість, можливість вирішення проблеми, реальність досягнення.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Розробка тематики педрад передбачає визначення кількості пи</w:t>
      </w:r>
      <w:r w:rsidRPr="00D672C0">
        <w:rPr>
          <w:rFonts w:ascii="Arial" w:eastAsia="Times New Roman" w:hAnsi="Arial" w:cs="Arial"/>
          <w:color w:val="333333"/>
          <w:sz w:val="32"/>
          <w:szCs w:val="32"/>
          <w:lang w:eastAsia="uk-UA"/>
        </w:rPr>
        <w:softHyphen/>
        <w:t>тань на одне засідання, обсяг інформації, тривалості засідання, відпові</w:t>
      </w:r>
      <w:r w:rsidRPr="00D672C0">
        <w:rPr>
          <w:rFonts w:ascii="Arial" w:eastAsia="Times New Roman" w:hAnsi="Arial" w:cs="Arial"/>
          <w:color w:val="333333"/>
          <w:sz w:val="32"/>
          <w:szCs w:val="32"/>
          <w:lang w:eastAsia="uk-UA"/>
        </w:rPr>
        <w:softHyphen/>
        <w:t>дальних за його підготовку. Оптимальною кількістю питань, які розглядаються на засіданні педради, може </w:t>
      </w:r>
      <w:r w:rsidRPr="00D672C0">
        <w:rPr>
          <w:rFonts w:ascii="Arial" w:eastAsia="Times New Roman" w:hAnsi="Arial" w:cs="Arial"/>
          <w:color w:val="333333"/>
          <w:sz w:val="32"/>
          <w:szCs w:val="32"/>
          <w:u w:val="single"/>
          <w:lang w:eastAsia="uk-UA"/>
        </w:rPr>
        <w:t>бути два.</w:t>
      </w:r>
      <w:r w:rsidRPr="00D672C0">
        <w:rPr>
          <w:rFonts w:ascii="Arial" w:eastAsia="Times New Roman" w:hAnsi="Arial" w:cs="Arial"/>
          <w:color w:val="333333"/>
          <w:sz w:val="32"/>
          <w:szCs w:val="32"/>
          <w:lang w:eastAsia="uk-UA"/>
        </w:rPr>
        <w:t> Одне з них основне, яке розглядає актуальні аспекти діяль</w:t>
      </w:r>
      <w:r w:rsidRPr="00D672C0">
        <w:rPr>
          <w:rFonts w:ascii="Arial" w:eastAsia="Times New Roman" w:hAnsi="Arial" w:cs="Arial"/>
          <w:color w:val="333333"/>
          <w:sz w:val="32"/>
          <w:szCs w:val="32"/>
          <w:lang w:eastAsia="uk-UA"/>
        </w:rPr>
        <w:softHyphen/>
        <w:t>ності педагогічного і учнівського колективів, друге — інформаційного характеру.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Спрямованість тематичних засідань педради значною мірою визначається науково-педагогічною проблемою, над реалізацією якої працює навчальний заклад, наприклад:</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b/>
          <w:bCs/>
          <w:i/>
          <w:iCs/>
          <w:color w:val="333333"/>
          <w:sz w:val="32"/>
          <w:szCs w:val="32"/>
          <w:lang w:eastAsia="uk-UA"/>
        </w:rPr>
        <w:t>Організаційно-педагогічні: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Про підсумки роботи ПТНЗ за минулий навчальний рік і завдання педагогічного колективу на наступний рік. Затвердження плану роботи навчального закладу на рік.</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Про досвід роботи педагогічних працівників, які атестуються.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Про роботу творчої групи з проблеми …</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Про підсумки роботи педагогічного колективу над науково-методичною проблемою ___.</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Про спільну роботу викладачів-словесників і бібліотеки щодо виховання в учнів інтересу до читання.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Про роботу гуртків, клубів, товариств щодо формування в учнів високих морально-етичних якостей і національної свідомості.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lastRenderedPageBreak/>
        <w:t>Про рівень викладання та якість знань учнів з .......... та шляхи його поліпшення.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Психолого-педагогічні причини неуспішності учнів та способи її подолання в умовах диференціації навчально-виробничого процесу.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Про забезпечення здорових і безпечних умов навчання учнів і праці педагогів. Дотримання відповідних санітарно-гігієнічних вимог під час організації навчально-виробничого процесу та проведення позаурочної роботи.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Аналіз можливостей навчального закладу щодо забезпечення фізичного, психічного, соціального й духовного здоров’я учнів.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Про організацію навчально-виробничого процесу в групах з професії ____ на основі творчого підходу до реалізації Державних стандартів.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Організація професійної підготовки на основі маркетингу ринку праці та освітнього моніторингу.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Стан навчально-матеріальної бази з професії _______ та ефективність її використання під час проведення уроків теоретичного та виробничого навчання.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b/>
          <w:bCs/>
          <w:i/>
          <w:iCs/>
          <w:sz w:val="32"/>
          <w:szCs w:val="32"/>
          <w:lang w:eastAsia="uk-UA"/>
        </w:rPr>
        <w:t>Організаційно-методичні: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Сучасний урок – спільна творчість педагога й учнів.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Про реалізацію ідей розвиваючого навчання в практичній діяльності педагогічного колективу.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Шляхи вдосконалення форм і методів навчання під час викладання _____.</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Роль контролю та стимулювання навчальної діяльності учнів у підвищенні рівня якості знань та розвитку їхньої творчої активності.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Діяльність педагогічного колективу з розвитку громадянської активності, самостійності та організаторських здібностей учнів.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Врахування психолого-педагогічних аспектів, формування сприятливого психологічного клімату уроку – важлива умова підвищення ефективності навчально-виробничого процесу.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Мотиваційний аспект в організації навчальної діяльності учнів. Проблеми формування мотивації навчальної діяльності за сучасних умов.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Інтеграція навчання як засіб забезпечення системних знань учнів із різних галузей науки.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lastRenderedPageBreak/>
        <w:t>Про організацію освітнього процесу у ПТНЗ на основі творчого підходу до реалізації чинних програм розвитку, навчання та виховання учнів.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Активізація творчої діяльності учнів в процесі виробничого навчання.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Впровадження сучасних інформаційних технологій у навчально-виробничий процес.</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Особливості використання комп’ютерної техніки при вивченні предметів професійно-теоретичної підготовки _________ напряму.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Міжпредметні зв’язки та їх професійна спрямованість при вивченні загальноосвітніх предметів.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Методика використання проблемних виробничих ситуацій у навчальному процесі.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Реалізація самостійної діяльності учнів на уроках професійно-теоретичної підготовки як шлях до формування компетентної особистості.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Ступінь впливу методичних заходів у діяльності ПТНЗ на вирішення проблем індивідуалізації й диференціації освітнього процесу: пошуки оптимального варіанту.</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Про роботу методичної комісії ........... і заходи щодо підвищення її результативності.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Самоосвіта вчителів як складова системи внутрішньої методичної роботи.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Упровадження у практику роботи сучасних досягнень психолого-педагогічної науки тощо.</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b/>
          <w:bCs/>
          <w:i/>
          <w:iCs/>
          <w:sz w:val="32"/>
          <w:szCs w:val="32"/>
          <w:lang w:eastAsia="uk-UA"/>
        </w:rPr>
        <w:t>З проблем виховної роботи: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Педагогіка співробітництва – важлива умова перебудови навчального закладу. Резерви педагогіки співробітництва.</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Класний керівник – активна особистість у створенні виховної системи в ПТНЗ.</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Про спільну роботу ПТНЗ і сім’ї щодо громадянського виховання учнів.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Робота педагогічного колективу з подолання відхилень у навчанні та вихованні учнів.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Виховна робота, оволодіння активними формами і методами виховання. Передовий педагогічний досвід у галузі виховання учнів.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lastRenderedPageBreak/>
        <w:t>Виховання активності учнів та підготовка їх до життя в умовах ринкових відносин на основі розвитку учнівського самоврядування.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Виховання й навчання учнів з девіантною поведінкою.</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Зміст і методи екологічного виховання учнів на заняттях та в позаурочний час.</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Методи вивчення і формування особистості учнів та їх використання педагогічним колективом.</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Діяльність педагогічного колективу щодо розвитку активності, самостійності та організаторських здібностей учнів.</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Шляхи реалізації концепції національного виховання учнівської молоді, формування в неї національної самосвідомості.</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sz w:val="32"/>
          <w:szCs w:val="32"/>
          <w:lang w:eastAsia="uk-UA"/>
        </w:rPr>
        <w:t>Пошук нових форм і методів народознавчої роботи. Діяльність педагогічного колективу із залучення учнів до руху "Мої земля – земля моїх батьків".</w:t>
      </w:r>
    </w:p>
    <w:p w:rsidR="00D672C0" w:rsidRPr="00D672C0" w:rsidRDefault="00D672C0" w:rsidP="00D672C0">
      <w:pPr>
        <w:shd w:val="clear" w:color="auto" w:fill="FFFFFF"/>
        <w:spacing w:after="0" w:line="240" w:lineRule="auto"/>
        <w:ind w:firstLine="546"/>
        <w:jc w:val="center"/>
        <w:rPr>
          <w:rFonts w:ascii="Arial" w:eastAsia="Times New Roman" w:hAnsi="Arial" w:cs="Arial"/>
          <w:color w:val="333333"/>
          <w:lang w:eastAsia="uk-UA"/>
        </w:rPr>
      </w:pPr>
    </w:p>
    <w:p w:rsidR="00D672C0" w:rsidRPr="00D672C0" w:rsidRDefault="00D672C0" w:rsidP="00D672C0">
      <w:pPr>
        <w:shd w:val="clear" w:color="auto" w:fill="FFFFFF"/>
        <w:spacing w:after="0" w:line="240" w:lineRule="auto"/>
        <w:ind w:firstLine="546"/>
        <w:jc w:val="center"/>
        <w:rPr>
          <w:rFonts w:ascii="Arial" w:eastAsia="Times New Roman" w:hAnsi="Arial" w:cs="Arial"/>
          <w:color w:val="333333"/>
          <w:lang w:eastAsia="uk-UA"/>
        </w:rPr>
      </w:pPr>
      <w:r w:rsidRPr="00D672C0">
        <w:rPr>
          <w:rFonts w:ascii="Arial" w:eastAsia="Times New Roman" w:hAnsi="Arial" w:cs="Arial"/>
          <w:b/>
          <w:bCs/>
          <w:sz w:val="32"/>
          <w:szCs w:val="32"/>
          <w:lang w:eastAsia="uk-UA"/>
        </w:rPr>
        <w:t>Форми проведення педагогічних рад</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За цільовою установкою виокремлюють такі педагогічні ради:</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Науково-педагогічні ради</w:t>
      </w:r>
      <w:r w:rsidRPr="00D672C0">
        <w:rPr>
          <w:rFonts w:ascii="Arial" w:eastAsia="Times New Roman" w:hAnsi="Arial" w:cs="Arial"/>
          <w:color w:val="333333"/>
          <w:sz w:val="32"/>
          <w:szCs w:val="32"/>
          <w:lang w:eastAsia="uk-UA"/>
        </w:rPr>
        <w:t> спрямовані на підвищення науково-теоретичного й методичного рівня педагогів, упровадження нових ідей, концепцій, технологій, перспективного педагогічного досвіду тощо.</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Психолого-педагогічні ради </w:t>
      </w:r>
      <w:r w:rsidRPr="00D672C0">
        <w:rPr>
          <w:rFonts w:ascii="Arial" w:eastAsia="Times New Roman" w:hAnsi="Arial" w:cs="Arial"/>
          <w:color w:val="333333"/>
          <w:sz w:val="32"/>
          <w:szCs w:val="32"/>
          <w:lang w:eastAsia="uk-UA"/>
        </w:rPr>
        <w:t>ознайомлюють педагогів із досягненнями психологічної науки. Завданням такої педагогічної ради є поліпшення структури й стосунків між усіма учасниками освітнього процесу.</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Тематичні педагогічні ради </w:t>
      </w:r>
      <w:r w:rsidRPr="00D672C0">
        <w:rPr>
          <w:rFonts w:ascii="Arial" w:eastAsia="Times New Roman" w:hAnsi="Arial" w:cs="Arial"/>
          <w:color w:val="333333"/>
          <w:sz w:val="32"/>
          <w:szCs w:val="32"/>
          <w:lang w:eastAsia="uk-UA"/>
        </w:rPr>
        <w:t>спрямовані на висвітлення питань ефективної освітньої роботи у певній галузі.</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Проблемні педагогічні ради </w:t>
      </w:r>
      <w:r w:rsidRPr="00D672C0">
        <w:rPr>
          <w:rFonts w:ascii="Arial" w:eastAsia="Times New Roman" w:hAnsi="Arial" w:cs="Arial"/>
          <w:color w:val="333333"/>
          <w:sz w:val="32"/>
          <w:szCs w:val="32"/>
          <w:lang w:eastAsia="uk-UA"/>
        </w:rPr>
        <w:t>спрямовані на обговорення питань реалізації науково-методичної проблеми у роботі навчального закладу й розробку концепції розвитку закладу згідно з обраною проблемою.</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Підсумкові та настановні педагогічні ради</w:t>
      </w:r>
      <w:r w:rsidRPr="00D672C0">
        <w:rPr>
          <w:rFonts w:ascii="Arial" w:eastAsia="Times New Roman" w:hAnsi="Arial" w:cs="Arial"/>
          <w:color w:val="333333"/>
          <w:sz w:val="32"/>
          <w:szCs w:val="32"/>
          <w:lang w:eastAsia="uk-UA"/>
        </w:rPr>
        <w:t> присвячені аналізу підсумків навчального року, обиранню науково-методичної проблеми, над якою планується працювати, обговоренню й затвердженню планів роботи тощо.</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Зауважуємо, що педагогічні ради можуть бути і комбінованими.</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lastRenderedPageBreak/>
        <w:t>За методикою підготовки та проведення педагогічні ради бувають традиційні, нетрадиційні.</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За формою:</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традиційні </w:t>
      </w:r>
      <w:r w:rsidRPr="00D672C0">
        <w:rPr>
          <w:rFonts w:ascii="Arial" w:eastAsia="Times New Roman" w:hAnsi="Arial" w:cs="Arial"/>
          <w:color w:val="333333"/>
          <w:sz w:val="32"/>
          <w:szCs w:val="32"/>
          <w:lang w:eastAsia="uk-UA"/>
        </w:rPr>
        <w:t>(доповідь з обговоренням; доповідь зі співдоповіддю; серія повідомлень; на основі роботи проблемних груп; семінар-практикум);</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нетрадиційні </w:t>
      </w:r>
      <w:r w:rsidRPr="00D672C0">
        <w:rPr>
          <w:rFonts w:ascii="Arial" w:eastAsia="Times New Roman" w:hAnsi="Arial" w:cs="Arial"/>
          <w:color w:val="333333"/>
          <w:sz w:val="32"/>
          <w:szCs w:val="32"/>
          <w:lang w:eastAsia="uk-UA"/>
        </w:rPr>
        <w:t>(методичний день; у формі КТС (колективна творча справа); творчий звіт; педрада з елементами тренінгу, педрада — «круглий стіл», педагогічний аукціон, методична панорама, педрада — ділова гра, педагогічна дискусія; багатоступенева та багатоетапна педрада; педагогічно-методичний фестиваль; психолого-педагогічний ринг; захист інновацій; конкурс; фестиваль; педагогічний консиліум; презентація; прес-конференція; вернісаж педагогічних знахідок; форум тощо).</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Основний недолік традиційної форми педагогічної ради з доповіддю - низька активність педагогів. До недоліків традиційних рад на основі доповіді можна віднести: авторитарний стиль, перетворення ради в інструктаж; поверхневе обговорення поставлених проблем; слабкий зв'язок теорії із практикою, абстрактність доповідей; майже повна відсутність самостійної діяльності педагогів; поява «платних» виступаючих; низька результативність.</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Цього можна уникнути, якщо вибрати актуальну проблему та залучити до її обговорення всіх учасників педагогічної ради, організувавши ряд проблемних творчих груп. Завдання директора - знайти найбільш раціональну форму проведення педради відповідно до специфіки, теми та умов роботи ПТНЗ.</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Традиційна педагогічна рада на основі створення проблемних груп</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ЕТАП РОЗРОБКИ − здійснюється методичною радою. Основна проблема поділяється на кілька підтем, що пропонується розробити групам учасників педагогічної ради, скомплектованим за ознакою їхньої причетності, компетентності, досвіду в даній області. Публікується загальний план ради, питання для обговорення, бібліографія.</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ЕТАП ПІДГОТОВКИ − одночасно проводять проблемні групи разом з адміністрацією, методичні комісії, методичний кабінет. Розробляються плани роботи педагогічної ради.</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lastRenderedPageBreak/>
        <w:t>Кожна група одержує завдання: вивчити стан проблеми на своїй ділянці. До роботи групи підключаються (допомагають) члени адміністрації, керівники методичних комісій.</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Проблемні групи разом з адміністрацією займаються розробкою питань до педагогічної ради; проводять анкетування педагогів та учнів; продумують серію допоміжних заходів (теоретичні семінари, предметні тижні, методичні дні); відвідують уроки та позакласні заходи; допомагають педагогам у систематизації матеріалу з обраної проблеми; вивчають документацію навчального закладу; розробляють пам'ятки; готують оголошення про майбутню педагогічну раду; розробляють проект рішення та рекомендації.</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Гласність і стимулювання підготовки педагогів до педагогічної ради забезпечуються тим, що в учительській за місяць або більше вивішується плакат-оголошення про майбутню педраду. На ньому − дата, тема, час, місце, цілі та задачі педради, порядок денний, запитання до педагогів, а також список літератури з обговорюваної проблеми.</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 xml:space="preserve">ЕТАП ПРОВЕДЕННЯ. Тривалість педагогічної ради за часом 2-2,5 години. Голова педагогічної ради нагадує про вимоги до виступаючих: уміти слухати та не переривати оратора; думка кожного повинна бути почута, урахована та прийнята; думки та пропозиції треба сформулювати чітко та коротко; чужа думка повинна </w:t>
      </w:r>
      <w:proofErr w:type="spellStart"/>
      <w:r w:rsidRPr="00D672C0">
        <w:rPr>
          <w:rFonts w:ascii="Arial" w:eastAsia="Times New Roman" w:hAnsi="Arial" w:cs="Arial"/>
          <w:color w:val="333333"/>
          <w:sz w:val="32"/>
          <w:szCs w:val="32"/>
          <w:lang w:eastAsia="uk-UA"/>
        </w:rPr>
        <w:t>поважатися</w:t>
      </w:r>
      <w:proofErr w:type="spellEnd"/>
      <w:r w:rsidRPr="00D672C0">
        <w:rPr>
          <w:rFonts w:ascii="Arial" w:eastAsia="Times New Roman" w:hAnsi="Arial" w:cs="Arial"/>
          <w:color w:val="333333"/>
          <w:sz w:val="32"/>
          <w:szCs w:val="32"/>
          <w:lang w:eastAsia="uk-UA"/>
        </w:rPr>
        <w:t>, але при цьому треба висловлювати і свою; доводити свою точку зору, спираючись на аналіз ситуації, факти, дані й висновки не тільки педагогіки, а й психології, фізіології, дефектології та інших наук; вносити конкретні пропозиції, точно їх адресувати. Критикувати по-діловому, принципово. Не допускати емоційних сплесків, пам'ятати, що емоції різко знижують результативність обміну думками.</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Важливе значення має процедура ухвалення рішення. Проект рішення готується заздалегідь і ставиться на голосування. Перед голосуванням обов'язково має бути оголошене обговорення проекту рішення. Після голосування (відкритого) йде облік пропозицій про виправлення, уточнення прийнятого за основу рішення і, нарешті, проводиться голосування остаточного варіанта рішення в цілому.</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Відмітимо, що відношення до рішення педагогічної ради виявляється уже у процесі його прийняття.</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 xml:space="preserve">На зміну традиційним приходять нові форми проведення педрад. Саме ці форми перетворюють педраду в орган, який </w:t>
      </w:r>
      <w:r w:rsidRPr="00D672C0">
        <w:rPr>
          <w:rFonts w:ascii="Arial" w:eastAsia="Times New Roman" w:hAnsi="Arial" w:cs="Arial"/>
          <w:color w:val="333333"/>
          <w:sz w:val="32"/>
          <w:szCs w:val="32"/>
          <w:lang w:eastAsia="uk-UA"/>
        </w:rPr>
        <w:lastRenderedPageBreak/>
        <w:t>об'єднує педагогів, батьків, учнів спільною турботою про сьогодення і майбутнє життя, дозволяє відстоювати свою позицію, створює умови для підвищен</w:t>
      </w:r>
      <w:r w:rsidRPr="00D672C0">
        <w:rPr>
          <w:rFonts w:ascii="Arial" w:eastAsia="Times New Roman" w:hAnsi="Arial" w:cs="Arial"/>
          <w:color w:val="333333"/>
          <w:sz w:val="32"/>
          <w:szCs w:val="32"/>
          <w:lang w:eastAsia="uk-UA"/>
        </w:rPr>
        <w:softHyphen/>
        <w:t>ня педагогічної майстерності, змушує шукати ефективні форми роботи з учнями, надихає на творчу співпрацю на підставі особистісно орієнтованого навчання і виховання підростаючого покоління, дає можливість почувати себе Педагогом — і знову сумніватися, шукати, апробувати, творити...</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Нетрадиційні форми проведення педрад досягають своєї мети, якщо в колективі панує доброзичлива обстановка, педагог з радістю йде на роботу, адміністрація розуміє проблеми працівника, завжди допомагає їх розв'язанню, бачить у кожному педагогові та учневі творчу особистість, створює оптимальні умови для плідної роботи.</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Саме нетрадиційна педрада знаходить виходи, здавалося б, із безвихідних ситуацій, докопується до самої суті, до справжніх причин, приймає іноді несподівані, часом ризиковані рішення, які ведуть до позитивного результату.</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Нові форми педрад, без перебільшення, перетворюють їх на «мозковий центр», штаб передової думки, лабораторію майстерності педагогів.</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Приведемо декілька форм нетрадиційних форм педради:</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Педрада-диспут</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Закони диспуту:</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диспут — вільний обмін думками;</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на диспуті всі активні, в суперечці всі рівні;</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кожен виступає та критикує будь-яку пропозицію, з якою не згоден;</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говори, що думаєш, і думай, що говориш;</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головне в диспуті — факти, логіка, вміння доводити; міміка, жести, вигуки як аргументи не прийнятні;</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май мужність вислухати правду й не ображайся;</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гостре, влучне слово заохочується;</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перешіптування на місці, недоречні жарти заборонені;</w:t>
      </w:r>
    </w:p>
    <w:p w:rsidR="00D672C0" w:rsidRPr="00D672C0" w:rsidRDefault="00D672C0" w:rsidP="00D672C0">
      <w:pPr>
        <w:shd w:val="clear" w:color="auto" w:fill="FFFFFF"/>
        <w:spacing w:after="0" w:line="240" w:lineRule="auto"/>
        <w:ind w:firstLine="494"/>
        <w:jc w:val="both"/>
        <w:rPr>
          <w:rFonts w:ascii="Arial" w:eastAsia="Times New Roman" w:hAnsi="Arial" w:cs="Arial"/>
          <w:color w:val="333333"/>
          <w:lang w:eastAsia="uk-UA"/>
        </w:rPr>
      </w:pPr>
      <w:r w:rsidRPr="00D672C0">
        <w:rPr>
          <w:rFonts w:ascii="Symbol" w:eastAsia="Times New Roman" w:hAnsi="Symbol" w:cs="Arial"/>
          <w:color w:val="333333"/>
          <w:sz w:val="32"/>
          <w:szCs w:val="32"/>
          <w:lang w:eastAsia="uk-UA"/>
        </w:rPr>
        <w:t></w:t>
      </w:r>
      <w:r w:rsidRPr="00D672C0">
        <w:rPr>
          <w:rFonts w:ascii="Times New Roman" w:eastAsia="Times New Roman" w:hAnsi="Times New Roman" w:cs="Times New Roman"/>
          <w:color w:val="333333"/>
          <w:sz w:val="14"/>
          <w:szCs w:val="14"/>
          <w:lang w:eastAsia="uk-UA"/>
        </w:rPr>
        <w:t>      </w:t>
      </w:r>
      <w:r w:rsidRPr="00D672C0">
        <w:rPr>
          <w:rFonts w:ascii="Arial" w:eastAsia="Times New Roman" w:hAnsi="Arial" w:cs="Arial"/>
          <w:color w:val="333333"/>
          <w:sz w:val="32"/>
          <w:szCs w:val="32"/>
          <w:lang w:eastAsia="uk-UA"/>
        </w:rPr>
        <w:t>тут немає спостерігачів, кожен — активний учасник розмови.</w:t>
      </w:r>
    </w:p>
    <w:p w:rsidR="00D672C0" w:rsidRPr="00D672C0" w:rsidRDefault="00D672C0" w:rsidP="00D672C0">
      <w:pPr>
        <w:shd w:val="clear" w:color="auto" w:fill="FFFFFF"/>
        <w:spacing w:after="0" w:line="240" w:lineRule="auto"/>
        <w:ind w:firstLine="572"/>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 xml:space="preserve">Варіантом педагогічної ради-диспуту є рішення педагогічних ситуацій. Адміністрація вибирає банк складних педагогічних ситуацій з даної проблеми, що пропонуються колективу. Форма </w:t>
      </w:r>
      <w:r w:rsidRPr="00D672C0">
        <w:rPr>
          <w:rFonts w:ascii="Arial" w:eastAsia="Times New Roman" w:hAnsi="Arial" w:cs="Arial"/>
          <w:color w:val="333333"/>
          <w:sz w:val="32"/>
          <w:szCs w:val="32"/>
          <w:lang w:eastAsia="uk-UA"/>
        </w:rPr>
        <w:lastRenderedPageBreak/>
        <w:t>проведення може бути різноманітною: адресною, за допомогою жеребкування, із поділом на групи (табору, команди) та ін.</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Педрада-дискусія</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Дискусія</w:t>
      </w:r>
      <w:r w:rsidRPr="00D672C0">
        <w:rPr>
          <w:rFonts w:ascii="Arial" w:eastAsia="Times New Roman" w:hAnsi="Arial" w:cs="Arial"/>
          <w:color w:val="333333"/>
          <w:sz w:val="32"/>
          <w:szCs w:val="32"/>
          <w:lang w:eastAsia="uk-UA"/>
        </w:rPr>
        <w:t> − це колективне обговорення якого-небудь складного питання. Заздалегідь готується література відповідно до теми, оформлюється приміщення. До дискусії готуються всі її учасники.</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 xml:space="preserve">Під час підготовки до цієї форми роботи, можуть бути створені </w:t>
      </w:r>
      <w:proofErr w:type="spellStart"/>
      <w:r w:rsidRPr="00D672C0">
        <w:rPr>
          <w:rFonts w:ascii="Arial" w:eastAsia="Times New Roman" w:hAnsi="Arial" w:cs="Arial"/>
          <w:color w:val="333333"/>
          <w:sz w:val="32"/>
          <w:szCs w:val="32"/>
          <w:lang w:eastAsia="uk-UA"/>
        </w:rPr>
        <w:t>мікротворчі</w:t>
      </w:r>
      <w:proofErr w:type="spellEnd"/>
      <w:r w:rsidRPr="00D672C0">
        <w:rPr>
          <w:rFonts w:ascii="Arial" w:eastAsia="Times New Roman" w:hAnsi="Arial" w:cs="Arial"/>
          <w:color w:val="333333"/>
          <w:sz w:val="32"/>
          <w:szCs w:val="32"/>
          <w:lang w:eastAsia="uk-UA"/>
        </w:rPr>
        <w:t xml:space="preserve"> групи, які висувають свою програму, позицію.</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Слід зазначити, що "дискусія" з англійської - це те, що підлягає обговоренню, суперечливе. На відміну від диспуту, наприкінці дискусії формулюється єдине колективне рішення проблеми або рекомендації.</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Педагогічна рада-захист інновацій</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Кожній групі учасників педради (методичній комісії) дано завдання: попередньо підготуватися (ознайомитися з досвідом) і лаконічно (за 10-15 хвилин) викласти ідеї та особливості педагогічної інновації.</w:t>
      </w:r>
    </w:p>
    <w:p w:rsidR="00D672C0" w:rsidRPr="00D672C0" w:rsidRDefault="00D672C0" w:rsidP="00D672C0">
      <w:pPr>
        <w:shd w:val="clear" w:color="auto" w:fill="FFFFFF"/>
        <w:spacing w:after="0" w:line="240" w:lineRule="auto"/>
        <w:ind w:firstLine="546"/>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Група обирає виконавців таких ролей:</w:t>
      </w:r>
    </w:p>
    <w:p w:rsidR="00D672C0" w:rsidRPr="00D672C0" w:rsidRDefault="00D672C0" w:rsidP="00D672C0">
      <w:pPr>
        <w:shd w:val="clear" w:color="auto" w:fill="FFFFFF"/>
        <w:spacing w:after="0" w:line="240" w:lineRule="auto"/>
        <w:ind w:hanging="36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i/>
          <w:iCs/>
          <w:color w:val="333333"/>
          <w:sz w:val="32"/>
          <w:szCs w:val="32"/>
          <w:lang w:eastAsia="uk-UA"/>
        </w:rPr>
        <w:t>автор-новатор — носій передових ідей, спікер групи;</w:t>
      </w:r>
    </w:p>
    <w:p w:rsidR="00D672C0" w:rsidRPr="00D672C0" w:rsidRDefault="00D672C0" w:rsidP="00D672C0">
      <w:pPr>
        <w:shd w:val="clear" w:color="auto" w:fill="FFFFFF"/>
        <w:spacing w:after="0" w:line="240" w:lineRule="auto"/>
        <w:ind w:hanging="36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i/>
          <w:iCs/>
          <w:color w:val="333333"/>
          <w:sz w:val="32"/>
          <w:szCs w:val="32"/>
          <w:lang w:eastAsia="uk-UA"/>
        </w:rPr>
        <w:t>оптимісти — захисники ідеї, її пропагандисти;</w:t>
      </w:r>
    </w:p>
    <w:p w:rsidR="00D672C0" w:rsidRPr="00D672C0" w:rsidRDefault="00D672C0" w:rsidP="00D672C0">
      <w:pPr>
        <w:shd w:val="clear" w:color="auto" w:fill="FFFFFF"/>
        <w:spacing w:after="0" w:line="240" w:lineRule="auto"/>
        <w:ind w:hanging="36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i/>
          <w:iCs/>
          <w:color w:val="333333"/>
          <w:sz w:val="32"/>
          <w:szCs w:val="32"/>
          <w:lang w:eastAsia="uk-UA"/>
        </w:rPr>
        <w:t>песимісти-консерватори і скептики — противники ідеї;</w:t>
      </w:r>
    </w:p>
    <w:p w:rsidR="00D672C0" w:rsidRPr="00D672C0" w:rsidRDefault="00D672C0" w:rsidP="00D672C0">
      <w:pPr>
        <w:shd w:val="clear" w:color="auto" w:fill="FFFFFF"/>
        <w:spacing w:after="0" w:line="240" w:lineRule="auto"/>
        <w:ind w:hanging="36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i/>
          <w:iCs/>
          <w:color w:val="333333"/>
          <w:sz w:val="32"/>
          <w:szCs w:val="32"/>
          <w:lang w:eastAsia="uk-UA"/>
        </w:rPr>
        <w:t>реалісти-аналітики, що здатні зважити всі «за» і «проти», зробити необхідні висновки.</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Залежно від кількості людей та обговорюваних інновацій можна виділити творчі групи за рольовими напрямками, а також групи типу «учень-педагог-батьки», «педагог-керівник» тощо. Зрештою, педрада робить висновок про доцільність чи недоцільність інновації.</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Педагогічна рада-ділова гра</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Зміст ділової гри ґрунтується на імітації виробничих ситуацій, розв'язанні різних завдань. Для педагогічної ради-ділової гри необхідно виконання певних умов:</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b/>
          <w:bCs/>
          <w:color w:val="333333"/>
          <w:sz w:val="32"/>
          <w:szCs w:val="32"/>
          <w:lang w:eastAsia="uk-UA"/>
        </w:rPr>
        <w:t>1.</w:t>
      </w:r>
      <w:r w:rsidRPr="00D672C0">
        <w:rPr>
          <w:rFonts w:ascii="Arial" w:eastAsia="Times New Roman" w:hAnsi="Arial" w:cs="Arial"/>
          <w:color w:val="333333"/>
          <w:sz w:val="32"/>
          <w:szCs w:val="32"/>
          <w:lang w:eastAsia="uk-UA"/>
        </w:rPr>
        <w:t>Наявність проблеми й мети, які має вирішити педагогічний колектив.</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i/>
          <w:iCs/>
          <w:color w:val="333333"/>
          <w:sz w:val="32"/>
          <w:szCs w:val="32"/>
          <w:lang w:eastAsia="uk-UA"/>
        </w:rPr>
        <w:t>Наприклад, такі теми педрад-ігор:</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гуманізація й демократизація взаємин у колективі;</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модель учнівського самоврядування; модель випускника;</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захист ідей перспективного педагогічного досвіду;</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lastRenderedPageBreak/>
        <w:t>опанування інноваційних технологій; розробка програм розвитку тощо.</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b/>
          <w:bCs/>
          <w:color w:val="333333"/>
          <w:sz w:val="32"/>
          <w:szCs w:val="32"/>
          <w:lang w:eastAsia="uk-UA"/>
        </w:rPr>
        <w:t>2.</w:t>
      </w:r>
      <w:r w:rsidRPr="00D672C0">
        <w:rPr>
          <w:rFonts w:ascii="Arial" w:eastAsia="Times New Roman" w:hAnsi="Arial" w:cs="Arial"/>
          <w:color w:val="333333"/>
          <w:sz w:val="32"/>
          <w:szCs w:val="32"/>
          <w:lang w:eastAsia="uk-UA"/>
        </w:rPr>
        <w:t>Імітація реальних ситуацій за ролями (учень, батьки, директор, представники органів влади тощо). Організаторами виступають коор</w:t>
      </w:r>
      <w:r w:rsidRPr="00D672C0">
        <w:rPr>
          <w:rFonts w:ascii="Arial" w:eastAsia="Times New Roman" w:hAnsi="Arial" w:cs="Arial"/>
          <w:color w:val="333333"/>
          <w:sz w:val="32"/>
          <w:szCs w:val="32"/>
          <w:lang w:eastAsia="uk-UA"/>
        </w:rPr>
        <w:softHyphen/>
        <w:t xml:space="preserve">динатор, інтегратор, контролер, тренер. У грі беруть участь учасники з методологічними позиціями (методолог, критик, методист, </w:t>
      </w:r>
      <w:proofErr w:type="spellStart"/>
      <w:r w:rsidRPr="00D672C0">
        <w:rPr>
          <w:rFonts w:ascii="Arial" w:eastAsia="Times New Roman" w:hAnsi="Arial" w:cs="Arial"/>
          <w:color w:val="333333"/>
          <w:sz w:val="32"/>
          <w:szCs w:val="32"/>
          <w:lang w:eastAsia="uk-UA"/>
        </w:rPr>
        <w:t>проблематизатор</w:t>
      </w:r>
      <w:proofErr w:type="spellEnd"/>
      <w:r w:rsidRPr="00D672C0">
        <w:rPr>
          <w:rFonts w:ascii="Arial" w:eastAsia="Times New Roman" w:hAnsi="Arial" w:cs="Arial"/>
          <w:color w:val="333333"/>
          <w:sz w:val="32"/>
          <w:szCs w:val="32"/>
          <w:lang w:eastAsia="uk-UA"/>
        </w:rPr>
        <w:t>, програміст) та психологічними (лідер, незалежний, несприйнятий, нехтуваний).</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b/>
          <w:bCs/>
          <w:color w:val="333333"/>
          <w:sz w:val="32"/>
          <w:szCs w:val="32"/>
          <w:lang w:eastAsia="uk-UA"/>
        </w:rPr>
        <w:t>3.</w:t>
      </w:r>
      <w:r w:rsidRPr="00D672C0">
        <w:rPr>
          <w:rFonts w:ascii="Arial" w:eastAsia="Times New Roman" w:hAnsi="Arial" w:cs="Arial"/>
          <w:color w:val="333333"/>
          <w:sz w:val="32"/>
          <w:szCs w:val="32"/>
          <w:lang w:eastAsia="uk-UA"/>
        </w:rPr>
        <w:t>Реальна наявність інтересів та думок учасників. У великому колективі це забезпечують різні посадові статуси, суб'єктивна позиція, відповідальність різного ступеня тощо. Звичайно, під час проведення такої педради слід дотримуватися правил гри, стимулюючи учасників експертною оцінкою особистого й колективного внеску, оцінюванням результатів ігрової діяльності.</w:t>
      </w:r>
    </w:p>
    <w:p w:rsidR="00D672C0" w:rsidRPr="00D672C0" w:rsidRDefault="00D672C0" w:rsidP="00D672C0">
      <w:pPr>
        <w:shd w:val="clear" w:color="auto" w:fill="FFFFFF"/>
        <w:spacing w:after="0" w:line="240" w:lineRule="auto"/>
        <w:ind w:firstLine="520"/>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Увесь процес організації педради-гри можна поділити приблизно на п'ять етапів:</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u w:val="single"/>
          <w:lang w:eastAsia="uk-UA"/>
        </w:rPr>
        <w:t>перший етап</w:t>
      </w:r>
      <w:r w:rsidRPr="00D672C0">
        <w:rPr>
          <w:rFonts w:ascii="Arial" w:eastAsia="Times New Roman" w:hAnsi="Arial" w:cs="Arial"/>
          <w:color w:val="333333"/>
          <w:sz w:val="32"/>
          <w:szCs w:val="32"/>
          <w:lang w:eastAsia="uk-UA"/>
        </w:rPr>
        <w:t> — розробка гри, складання сценарію;</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u w:val="single"/>
          <w:lang w:eastAsia="uk-UA"/>
        </w:rPr>
        <w:t>другий етап</w:t>
      </w:r>
      <w:r w:rsidRPr="00D672C0">
        <w:rPr>
          <w:rFonts w:ascii="Arial" w:eastAsia="Times New Roman" w:hAnsi="Arial" w:cs="Arial"/>
          <w:color w:val="333333"/>
          <w:sz w:val="32"/>
          <w:szCs w:val="32"/>
          <w:lang w:eastAsia="uk-UA"/>
        </w:rPr>
        <w:t> — організаційний: необхідно роз'яснити учасникам гри мету й зміст, ознайомити їх із програмою та правилами, розподілити ролі, поставити конкретні завдання, призначити або вибрати експертів (журі), визначити регламент виступів; ролі можна розподілити за бажанням;</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u w:val="single"/>
          <w:lang w:eastAsia="uk-UA"/>
        </w:rPr>
        <w:t>третій етап</w:t>
      </w:r>
      <w:r w:rsidRPr="00D672C0">
        <w:rPr>
          <w:rFonts w:ascii="Arial" w:eastAsia="Times New Roman" w:hAnsi="Arial" w:cs="Arial"/>
          <w:color w:val="333333"/>
          <w:sz w:val="32"/>
          <w:szCs w:val="32"/>
          <w:lang w:eastAsia="uk-UA"/>
        </w:rPr>
        <w:t xml:space="preserve"> — розігрування ситуацій та пошук рішення всередині кожної групи. Робота в групі може відбуватися у вигляді «мозкового штурму», дискусії, тренінгу під керівництвом </w:t>
      </w:r>
      <w:proofErr w:type="spellStart"/>
      <w:r w:rsidRPr="00D672C0">
        <w:rPr>
          <w:rFonts w:ascii="Arial" w:eastAsia="Times New Roman" w:hAnsi="Arial" w:cs="Arial"/>
          <w:color w:val="333333"/>
          <w:sz w:val="32"/>
          <w:szCs w:val="32"/>
          <w:lang w:eastAsia="uk-UA"/>
        </w:rPr>
        <w:t>ігротехніка</w:t>
      </w:r>
      <w:proofErr w:type="spellEnd"/>
      <w:r w:rsidRPr="00D672C0">
        <w:rPr>
          <w:rFonts w:ascii="Arial" w:eastAsia="Times New Roman" w:hAnsi="Arial" w:cs="Arial"/>
          <w:color w:val="333333"/>
          <w:sz w:val="32"/>
          <w:szCs w:val="32"/>
          <w:lang w:eastAsia="uk-UA"/>
        </w:rPr>
        <w:t>, обраного групою;</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u w:val="single"/>
          <w:lang w:eastAsia="uk-UA"/>
        </w:rPr>
        <w:t>четвертий етап</w:t>
      </w:r>
      <w:r w:rsidRPr="00D672C0">
        <w:rPr>
          <w:rFonts w:ascii="Arial" w:eastAsia="Times New Roman" w:hAnsi="Arial" w:cs="Arial"/>
          <w:color w:val="333333"/>
          <w:sz w:val="32"/>
          <w:szCs w:val="32"/>
          <w:lang w:eastAsia="uk-UA"/>
        </w:rPr>
        <w:t> — підведення підсумків: експерти аналізують та узагальнюють результати, учасники ухвалюють колективне рішення. Під час оцінювання гри експерти (керівники) особливу увагу звертають на актуальність, реальність, економічність, оптимальність та оригінальність рішень;</w:t>
      </w:r>
    </w:p>
    <w:p w:rsidR="00D672C0" w:rsidRPr="00D672C0" w:rsidRDefault="00D672C0" w:rsidP="00D672C0">
      <w:pPr>
        <w:shd w:val="clear" w:color="auto" w:fill="FFFFFF"/>
        <w:spacing w:after="0" w:line="240" w:lineRule="auto"/>
        <w:ind w:firstLine="565"/>
        <w:jc w:val="both"/>
        <w:rPr>
          <w:rFonts w:ascii="Arial" w:eastAsia="Times New Roman" w:hAnsi="Arial" w:cs="Arial"/>
          <w:color w:val="333333"/>
          <w:lang w:eastAsia="uk-UA"/>
        </w:rPr>
      </w:pPr>
      <w:r w:rsidRPr="00D672C0">
        <w:rPr>
          <w:rFonts w:ascii="Arial" w:eastAsia="Times New Roman" w:hAnsi="Arial" w:cs="Arial"/>
          <w:color w:val="333333"/>
          <w:sz w:val="32"/>
          <w:szCs w:val="32"/>
          <w:lang w:eastAsia="uk-UA"/>
        </w:rPr>
        <w:t>•</w:t>
      </w:r>
      <w:r w:rsidRPr="00D672C0">
        <w:rPr>
          <w:rFonts w:ascii="Arial" w:eastAsia="Times New Roman" w:hAnsi="Arial" w:cs="Arial"/>
          <w:color w:val="333333"/>
          <w:sz w:val="14"/>
          <w:szCs w:val="14"/>
          <w:lang w:eastAsia="uk-UA"/>
        </w:rPr>
        <w:t>   </w:t>
      </w:r>
      <w:r w:rsidRPr="00D672C0">
        <w:rPr>
          <w:rFonts w:ascii="Arial" w:eastAsia="Times New Roman" w:hAnsi="Arial" w:cs="Arial"/>
          <w:color w:val="333333"/>
          <w:sz w:val="32"/>
          <w:szCs w:val="32"/>
          <w:u w:val="single"/>
          <w:lang w:eastAsia="uk-UA"/>
        </w:rPr>
        <w:t>п'ятий етап</w:t>
      </w:r>
      <w:r w:rsidRPr="00D672C0">
        <w:rPr>
          <w:rFonts w:ascii="Arial" w:eastAsia="Times New Roman" w:hAnsi="Arial" w:cs="Arial"/>
          <w:color w:val="333333"/>
          <w:sz w:val="32"/>
          <w:szCs w:val="32"/>
          <w:lang w:eastAsia="uk-UA"/>
        </w:rPr>
        <w:t> досить складний: потрібно перенести досвід мислення і діяльності з гри в реальне життя навчального закладу.</w:t>
      </w:r>
    </w:p>
    <w:p w:rsidR="00D672C0" w:rsidRPr="00D672C0" w:rsidRDefault="00D672C0" w:rsidP="00D672C0">
      <w:pPr>
        <w:shd w:val="clear" w:color="auto" w:fill="FFFFFF"/>
        <w:spacing w:after="0" w:line="240" w:lineRule="auto"/>
        <w:jc w:val="both"/>
        <w:rPr>
          <w:rFonts w:ascii="Arial" w:eastAsia="Times New Roman" w:hAnsi="Arial" w:cs="Arial"/>
          <w:color w:val="333333"/>
          <w:lang w:eastAsia="uk-UA"/>
        </w:rPr>
      </w:pPr>
    </w:p>
    <w:p w:rsidR="00D672C0" w:rsidRPr="00D672C0" w:rsidRDefault="00D672C0" w:rsidP="00D672C0">
      <w:pPr>
        <w:shd w:val="clear" w:color="auto" w:fill="FFFFFF"/>
        <w:spacing w:after="0" w:line="240" w:lineRule="auto"/>
        <w:jc w:val="center"/>
        <w:rPr>
          <w:rFonts w:ascii="Arial" w:eastAsia="Times New Roman" w:hAnsi="Arial" w:cs="Arial"/>
          <w:color w:val="333333"/>
          <w:lang w:eastAsia="uk-UA"/>
        </w:rPr>
      </w:pPr>
      <w:r w:rsidRPr="00D672C0">
        <w:rPr>
          <w:rFonts w:ascii="Arial" w:eastAsia="Times New Roman" w:hAnsi="Arial" w:cs="Arial"/>
          <w:b/>
          <w:bCs/>
          <w:color w:val="333333"/>
          <w:sz w:val="32"/>
          <w:szCs w:val="32"/>
          <w:lang w:eastAsia="uk-UA"/>
        </w:rPr>
        <w:t>Самоаналіз педагогічної ради</w:t>
      </w:r>
    </w:p>
    <w:p w:rsidR="00D672C0" w:rsidRPr="00D672C0" w:rsidRDefault="00D672C0" w:rsidP="00D672C0">
      <w:pPr>
        <w:shd w:val="clear" w:color="auto" w:fill="FFFFFF"/>
        <w:spacing w:after="0" w:line="240" w:lineRule="auto"/>
        <w:ind w:firstLine="650"/>
        <w:jc w:val="both"/>
        <w:rPr>
          <w:rFonts w:ascii="Arial" w:eastAsia="Times New Roman" w:hAnsi="Arial" w:cs="Arial"/>
          <w:color w:val="333333"/>
          <w:lang w:eastAsia="uk-UA"/>
        </w:rPr>
      </w:pPr>
      <w:r w:rsidRPr="00D672C0">
        <w:rPr>
          <w:rFonts w:ascii="Arial" w:eastAsia="Times New Roman" w:hAnsi="Arial" w:cs="Arial"/>
          <w:sz w:val="32"/>
          <w:szCs w:val="32"/>
          <w:lang w:eastAsia="uk-UA"/>
        </w:rPr>
        <w:t>1.</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Тема педради. Чи співпадає з річним планом?</w:t>
      </w:r>
    </w:p>
    <w:p w:rsidR="00D672C0" w:rsidRPr="00D672C0" w:rsidRDefault="00D672C0" w:rsidP="00D672C0">
      <w:pPr>
        <w:shd w:val="clear" w:color="auto" w:fill="FFFFFF"/>
        <w:spacing w:after="0" w:line="240" w:lineRule="auto"/>
        <w:ind w:firstLine="650"/>
        <w:jc w:val="both"/>
        <w:rPr>
          <w:rFonts w:ascii="Arial" w:eastAsia="Times New Roman" w:hAnsi="Arial" w:cs="Arial"/>
          <w:color w:val="333333"/>
          <w:lang w:eastAsia="uk-UA"/>
        </w:rPr>
      </w:pPr>
      <w:r w:rsidRPr="00D672C0">
        <w:rPr>
          <w:rFonts w:ascii="Arial" w:eastAsia="Times New Roman" w:hAnsi="Arial" w:cs="Arial"/>
          <w:sz w:val="32"/>
          <w:szCs w:val="32"/>
          <w:lang w:eastAsia="uk-UA"/>
        </w:rPr>
        <w:t>2.</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Чи була інформація про виконання рішення попередньої педради?</w:t>
      </w:r>
    </w:p>
    <w:p w:rsidR="00D672C0" w:rsidRPr="00D672C0" w:rsidRDefault="00D672C0" w:rsidP="00D672C0">
      <w:pPr>
        <w:shd w:val="clear" w:color="auto" w:fill="FFFFFF"/>
        <w:spacing w:after="0" w:line="240" w:lineRule="auto"/>
        <w:ind w:firstLine="650"/>
        <w:jc w:val="both"/>
        <w:rPr>
          <w:rFonts w:ascii="Arial" w:eastAsia="Times New Roman" w:hAnsi="Arial" w:cs="Arial"/>
          <w:color w:val="333333"/>
          <w:lang w:eastAsia="uk-UA"/>
        </w:rPr>
      </w:pPr>
      <w:r w:rsidRPr="00D672C0">
        <w:rPr>
          <w:rFonts w:ascii="Arial" w:eastAsia="Times New Roman" w:hAnsi="Arial" w:cs="Arial"/>
          <w:sz w:val="32"/>
          <w:szCs w:val="32"/>
          <w:lang w:eastAsia="uk-UA"/>
        </w:rPr>
        <w:lastRenderedPageBreak/>
        <w:t>3.</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Яка організаційно-методична робота проводилась по підготовці до педради? Форми проведення педради.</w:t>
      </w:r>
    </w:p>
    <w:p w:rsidR="00D672C0" w:rsidRPr="00D672C0" w:rsidRDefault="00D672C0" w:rsidP="00D672C0">
      <w:pPr>
        <w:shd w:val="clear" w:color="auto" w:fill="FFFFFF"/>
        <w:spacing w:after="0" w:line="240" w:lineRule="auto"/>
        <w:ind w:firstLine="650"/>
        <w:jc w:val="both"/>
        <w:rPr>
          <w:rFonts w:ascii="Arial" w:eastAsia="Times New Roman" w:hAnsi="Arial" w:cs="Arial"/>
          <w:color w:val="333333"/>
          <w:lang w:eastAsia="uk-UA"/>
        </w:rPr>
      </w:pPr>
      <w:r w:rsidRPr="00D672C0">
        <w:rPr>
          <w:rFonts w:ascii="Arial" w:eastAsia="Times New Roman" w:hAnsi="Arial" w:cs="Arial"/>
          <w:sz w:val="32"/>
          <w:szCs w:val="32"/>
          <w:lang w:eastAsia="uk-UA"/>
        </w:rPr>
        <w:t>4.</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Підготовка доповіді та її зміст.</w:t>
      </w:r>
    </w:p>
    <w:p w:rsidR="00D672C0" w:rsidRPr="00D672C0" w:rsidRDefault="00D672C0" w:rsidP="00D672C0">
      <w:pPr>
        <w:shd w:val="clear" w:color="auto" w:fill="FFFFFF"/>
        <w:spacing w:after="0" w:line="240" w:lineRule="auto"/>
        <w:ind w:firstLine="650"/>
        <w:jc w:val="both"/>
        <w:rPr>
          <w:rFonts w:ascii="Arial" w:eastAsia="Times New Roman" w:hAnsi="Arial" w:cs="Arial"/>
          <w:color w:val="333333"/>
          <w:lang w:eastAsia="uk-UA"/>
        </w:rPr>
      </w:pPr>
      <w:r w:rsidRPr="00D672C0">
        <w:rPr>
          <w:rFonts w:ascii="Arial" w:eastAsia="Times New Roman" w:hAnsi="Arial" w:cs="Arial"/>
          <w:sz w:val="32"/>
          <w:szCs w:val="32"/>
          <w:lang w:eastAsia="uk-UA"/>
        </w:rPr>
        <w:t>5.</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Вироблення проекту рішення (визначення завдання доповідачам; конструктивність виступів працівників; чи були пропозиції з місць?</w:t>
      </w:r>
    </w:p>
    <w:p w:rsidR="00D672C0" w:rsidRPr="00D672C0" w:rsidRDefault="00D672C0" w:rsidP="00D672C0">
      <w:pPr>
        <w:shd w:val="clear" w:color="auto" w:fill="FFFFFF"/>
        <w:spacing w:after="0" w:line="240" w:lineRule="auto"/>
        <w:ind w:firstLine="624"/>
        <w:jc w:val="both"/>
        <w:rPr>
          <w:rFonts w:ascii="Arial" w:eastAsia="Times New Roman" w:hAnsi="Arial" w:cs="Arial"/>
          <w:color w:val="333333"/>
          <w:lang w:eastAsia="uk-UA"/>
        </w:rPr>
      </w:pPr>
      <w:r w:rsidRPr="00D672C0">
        <w:rPr>
          <w:rFonts w:ascii="Arial" w:eastAsia="Times New Roman" w:hAnsi="Arial" w:cs="Arial"/>
          <w:sz w:val="32"/>
          <w:szCs w:val="32"/>
          <w:lang w:eastAsia="uk-UA"/>
        </w:rPr>
        <w:t>6.</w:t>
      </w:r>
      <w:r w:rsidRPr="00D672C0">
        <w:rPr>
          <w:rFonts w:ascii="Arial" w:eastAsia="Times New Roman" w:hAnsi="Arial" w:cs="Arial"/>
          <w:sz w:val="14"/>
          <w:szCs w:val="14"/>
          <w:lang w:eastAsia="uk-UA"/>
        </w:rPr>
        <w:t>      </w:t>
      </w:r>
      <w:r w:rsidRPr="00D672C0">
        <w:rPr>
          <w:rFonts w:ascii="Arial" w:eastAsia="Times New Roman" w:hAnsi="Arial" w:cs="Arial"/>
          <w:sz w:val="32"/>
          <w:szCs w:val="32"/>
          <w:lang w:eastAsia="uk-UA"/>
        </w:rPr>
        <w:t>Висновки (чи були створені необхідні умови для розвитку ініціативи і творчості педагогів, демократичних засад в управлінні; регламент; культура проведення.</w:t>
      </w:r>
    </w:p>
    <w:p w:rsidR="003A6F1B" w:rsidRDefault="003A6F1B" w:rsidP="003A6F1B">
      <w:pPr>
        <w:rPr>
          <w:rFonts w:ascii="Times New Roman" w:hAnsi="Times New Roman" w:cs="Times New Roman"/>
          <w:b/>
          <w:i/>
          <w:sz w:val="36"/>
          <w:szCs w:val="36"/>
        </w:rPr>
      </w:pPr>
    </w:p>
    <w:p w:rsidR="00897B71" w:rsidRDefault="00897B71"/>
    <w:sectPr w:rsidR="00897B71" w:rsidSect="008A78E3">
      <w:pgSz w:w="11906" w:h="16838"/>
      <w:pgMar w:top="850" w:right="850" w:bottom="850" w:left="141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7180"/>
    <w:multiLevelType w:val="hybridMultilevel"/>
    <w:tmpl w:val="895C2754"/>
    <w:lvl w:ilvl="0" w:tplc="BFE8BA2A">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1">
    <w:nsid w:val="25207507"/>
    <w:multiLevelType w:val="multilevel"/>
    <w:tmpl w:val="D588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C45E31"/>
    <w:multiLevelType w:val="hybridMultilevel"/>
    <w:tmpl w:val="F51A7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73"/>
    <w:rsid w:val="00055D41"/>
    <w:rsid w:val="00080698"/>
    <w:rsid w:val="000B7760"/>
    <w:rsid w:val="000E646A"/>
    <w:rsid w:val="001132DA"/>
    <w:rsid w:val="001D32D5"/>
    <w:rsid w:val="002977AF"/>
    <w:rsid w:val="002D0F5C"/>
    <w:rsid w:val="002F1EDD"/>
    <w:rsid w:val="00333BCC"/>
    <w:rsid w:val="00352E73"/>
    <w:rsid w:val="003A6F1B"/>
    <w:rsid w:val="003B347F"/>
    <w:rsid w:val="003B4C86"/>
    <w:rsid w:val="0041205A"/>
    <w:rsid w:val="004329E7"/>
    <w:rsid w:val="00434EFF"/>
    <w:rsid w:val="004451BE"/>
    <w:rsid w:val="00453BE3"/>
    <w:rsid w:val="004D3360"/>
    <w:rsid w:val="004F151F"/>
    <w:rsid w:val="00556BC4"/>
    <w:rsid w:val="0056295C"/>
    <w:rsid w:val="00612B0C"/>
    <w:rsid w:val="00633A67"/>
    <w:rsid w:val="00644267"/>
    <w:rsid w:val="006755B3"/>
    <w:rsid w:val="00691D1D"/>
    <w:rsid w:val="006970B2"/>
    <w:rsid w:val="006C5610"/>
    <w:rsid w:val="006C7960"/>
    <w:rsid w:val="006E1CD2"/>
    <w:rsid w:val="007B5932"/>
    <w:rsid w:val="00847CF7"/>
    <w:rsid w:val="0086705A"/>
    <w:rsid w:val="00872948"/>
    <w:rsid w:val="00883CA3"/>
    <w:rsid w:val="00897B71"/>
    <w:rsid w:val="008A78E3"/>
    <w:rsid w:val="008F6D5E"/>
    <w:rsid w:val="00920DE8"/>
    <w:rsid w:val="009360F3"/>
    <w:rsid w:val="0096041F"/>
    <w:rsid w:val="00965370"/>
    <w:rsid w:val="009F2539"/>
    <w:rsid w:val="00A0041C"/>
    <w:rsid w:val="00A05999"/>
    <w:rsid w:val="00A45073"/>
    <w:rsid w:val="00A72779"/>
    <w:rsid w:val="00A92A4D"/>
    <w:rsid w:val="00AA52E3"/>
    <w:rsid w:val="00AE42C8"/>
    <w:rsid w:val="00AF2F63"/>
    <w:rsid w:val="00B9124E"/>
    <w:rsid w:val="00B94BCA"/>
    <w:rsid w:val="00BC6A20"/>
    <w:rsid w:val="00CA01BD"/>
    <w:rsid w:val="00CB16F3"/>
    <w:rsid w:val="00CC2E53"/>
    <w:rsid w:val="00D523F0"/>
    <w:rsid w:val="00D672C0"/>
    <w:rsid w:val="00E84147"/>
    <w:rsid w:val="00EC5CCF"/>
    <w:rsid w:val="00ED7999"/>
    <w:rsid w:val="00F563B3"/>
    <w:rsid w:val="00F7350C"/>
    <w:rsid w:val="00FC086A"/>
    <w:rsid w:val="00FC408B"/>
    <w:rsid w:val="00FC79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F1B"/>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308,baiaagaaboqcaaadpaqaaawybaaaaaaaaaaaaaaaaaaaaaaaaaaaaaaaaaaaaaaaaaaaaaaaaaaaaaaaaaaaaaaaaaaaaaaaaaaaaaaaaaaaaaaaaaaaaaaaaaaaaaaaaaaaaaaaaaaaaaaaaaaaaaaaaaaaaaaaaaaaaaaaaaaaaaaaaaaaaaaaaaaaaaaaaaaaaaaaaaaaaaaaaaaaaaaaaaaaaaaaaaaaaaaa"/>
    <w:basedOn w:val="a0"/>
    <w:rsid w:val="001D32D5"/>
  </w:style>
  <w:style w:type="paragraph" w:styleId="a4">
    <w:name w:val="Normal (Web)"/>
    <w:basedOn w:val="a"/>
    <w:uiPriority w:val="99"/>
    <w:unhideWhenUsed/>
    <w:rsid w:val="00B94BC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80698"/>
    <w:pPr>
      <w:spacing w:after="200" w:line="276" w:lineRule="auto"/>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F1B"/>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308,baiaagaaboqcaaadpaqaaawybaaaaaaaaaaaaaaaaaaaaaaaaaaaaaaaaaaaaaaaaaaaaaaaaaaaaaaaaaaaaaaaaaaaaaaaaaaaaaaaaaaaaaaaaaaaaaaaaaaaaaaaaaaaaaaaaaaaaaaaaaaaaaaaaaaaaaaaaaaaaaaaaaaaaaaaaaaaaaaaaaaaaaaaaaaaaaaaaaaaaaaaaaaaaaaaaaaaaaaaaaaaaaaa"/>
    <w:basedOn w:val="a0"/>
    <w:rsid w:val="001D32D5"/>
  </w:style>
  <w:style w:type="paragraph" w:styleId="a4">
    <w:name w:val="Normal (Web)"/>
    <w:basedOn w:val="a"/>
    <w:uiPriority w:val="99"/>
    <w:unhideWhenUsed/>
    <w:rsid w:val="00B94BC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80698"/>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37022">
      <w:bodyDiv w:val="1"/>
      <w:marLeft w:val="0"/>
      <w:marRight w:val="0"/>
      <w:marTop w:val="0"/>
      <w:marBottom w:val="0"/>
      <w:divBdr>
        <w:top w:val="none" w:sz="0" w:space="0" w:color="auto"/>
        <w:left w:val="none" w:sz="0" w:space="0" w:color="auto"/>
        <w:bottom w:val="none" w:sz="0" w:space="0" w:color="auto"/>
        <w:right w:val="none" w:sz="0" w:space="0" w:color="auto"/>
      </w:divBdr>
    </w:div>
    <w:div w:id="766852649">
      <w:bodyDiv w:val="1"/>
      <w:marLeft w:val="0"/>
      <w:marRight w:val="0"/>
      <w:marTop w:val="0"/>
      <w:marBottom w:val="0"/>
      <w:divBdr>
        <w:top w:val="none" w:sz="0" w:space="0" w:color="auto"/>
        <w:left w:val="none" w:sz="0" w:space="0" w:color="auto"/>
        <w:bottom w:val="none" w:sz="0" w:space="0" w:color="auto"/>
        <w:right w:val="none" w:sz="0" w:space="0" w:color="auto"/>
      </w:divBdr>
      <w:divsChild>
        <w:div w:id="184246227">
          <w:marLeft w:val="-52"/>
          <w:marRight w:val="0"/>
          <w:marTop w:val="0"/>
          <w:marBottom w:val="0"/>
          <w:divBdr>
            <w:top w:val="none" w:sz="0" w:space="0" w:color="auto"/>
            <w:left w:val="none" w:sz="0" w:space="0" w:color="auto"/>
            <w:bottom w:val="none" w:sz="0" w:space="0" w:color="auto"/>
            <w:right w:val="none" w:sz="0" w:space="0" w:color="auto"/>
          </w:divBdr>
        </w:div>
        <w:div w:id="926157466">
          <w:marLeft w:val="-52"/>
          <w:marRight w:val="0"/>
          <w:marTop w:val="0"/>
          <w:marBottom w:val="0"/>
          <w:divBdr>
            <w:top w:val="none" w:sz="0" w:space="0" w:color="auto"/>
            <w:left w:val="none" w:sz="0" w:space="0" w:color="auto"/>
            <w:bottom w:val="none" w:sz="0" w:space="0" w:color="auto"/>
            <w:right w:val="none" w:sz="0" w:space="0" w:color="auto"/>
          </w:divBdr>
        </w:div>
        <w:div w:id="837579197">
          <w:marLeft w:val="-52"/>
          <w:marRight w:val="0"/>
          <w:marTop w:val="0"/>
          <w:marBottom w:val="0"/>
          <w:divBdr>
            <w:top w:val="none" w:sz="0" w:space="0" w:color="auto"/>
            <w:left w:val="none" w:sz="0" w:space="0" w:color="auto"/>
            <w:bottom w:val="none" w:sz="0" w:space="0" w:color="auto"/>
            <w:right w:val="none" w:sz="0" w:space="0" w:color="auto"/>
          </w:divBdr>
        </w:div>
        <w:div w:id="2012444784">
          <w:marLeft w:val="-52"/>
          <w:marRight w:val="0"/>
          <w:marTop w:val="0"/>
          <w:marBottom w:val="0"/>
          <w:divBdr>
            <w:top w:val="none" w:sz="0" w:space="0" w:color="auto"/>
            <w:left w:val="none" w:sz="0" w:space="0" w:color="auto"/>
            <w:bottom w:val="none" w:sz="0" w:space="0" w:color="auto"/>
            <w:right w:val="none" w:sz="0" w:space="0" w:color="auto"/>
          </w:divBdr>
        </w:div>
        <w:div w:id="4093789">
          <w:marLeft w:val="-52"/>
          <w:marRight w:val="0"/>
          <w:marTop w:val="0"/>
          <w:marBottom w:val="0"/>
          <w:divBdr>
            <w:top w:val="none" w:sz="0" w:space="0" w:color="auto"/>
            <w:left w:val="none" w:sz="0" w:space="0" w:color="auto"/>
            <w:bottom w:val="none" w:sz="0" w:space="0" w:color="auto"/>
            <w:right w:val="none" w:sz="0" w:space="0" w:color="auto"/>
          </w:divBdr>
        </w:div>
        <w:div w:id="1487085637">
          <w:marLeft w:val="720"/>
          <w:marRight w:val="0"/>
          <w:marTop w:val="0"/>
          <w:marBottom w:val="0"/>
          <w:divBdr>
            <w:top w:val="none" w:sz="0" w:space="0" w:color="auto"/>
            <w:left w:val="none" w:sz="0" w:space="0" w:color="auto"/>
            <w:bottom w:val="none" w:sz="0" w:space="0" w:color="auto"/>
            <w:right w:val="none" w:sz="0" w:space="0" w:color="auto"/>
          </w:divBdr>
        </w:div>
        <w:div w:id="232354996">
          <w:marLeft w:val="720"/>
          <w:marRight w:val="0"/>
          <w:marTop w:val="0"/>
          <w:marBottom w:val="0"/>
          <w:divBdr>
            <w:top w:val="none" w:sz="0" w:space="0" w:color="auto"/>
            <w:left w:val="none" w:sz="0" w:space="0" w:color="auto"/>
            <w:bottom w:val="none" w:sz="0" w:space="0" w:color="auto"/>
            <w:right w:val="none" w:sz="0" w:space="0" w:color="auto"/>
          </w:divBdr>
        </w:div>
        <w:div w:id="1268077343">
          <w:marLeft w:val="720"/>
          <w:marRight w:val="0"/>
          <w:marTop w:val="0"/>
          <w:marBottom w:val="0"/>
          <w:divBdr>
            <w:top w:val="none" w:sz="0" w:space="0" w:color="auto"/>
            <w:left w:val="none" w:sz="0" w:space="0" w:color="auto"/>
            <w:bottom w:val="none" w:sz="0" w:space="0" w:color="auto"/>
            <w:right w:val="none" w:sz="0" w:space="0" w:color="auto"/>
          </w:divBdr>
        </w:div>
        <w:div w:id="1700279338">
          <w:marLeft w:val="26"/>
          <w:marRight w:val="0"/>
          <w:marTop w:val="0"/>
          <w:marBottom w:val="0"/>
          <w:divBdr>
            <w:top w:val="none" w:sz="0" w:space="0" w:color="auto"/>
            <w:left w:val="none" w:sz="0" w:space="0" w:color="auto"/>
            <w:bottom w:val="none" w:sz="0" w:space="0" w:color="auto"/>
            <w:right w:val="none" w:sz="0" w:space="0" w:color="auto"/>
          </w:divBdr>
        </w:div>
        <w:div w:id="1319725149">
          <w:marLeft w:val="26"/>
          <w:marRight w:val="0"/>
          <w:marTop w:val="0"/>
          <w:marBottom w:val="0"/>
          <w:divBdr>
            <w:top w:val="none" w:sz="0" w:space="0" w:color="auto"/>
            <w:left w:val="none" w:sz="0" w:space="0" w:color="auto"/>
            <w:bottom w:val="none" w:sz="0" w:space="0" w:color="auto"/>
            <w:right w:val="none" w:sz="0" w:space="0" w:color="auto"/>
          </w:divBdr>
        </w:div>
        <w:div w:id="1462530100">
          <w:marLeft w:val="26"/>
          <w:marRight w:val="0"/>
          <w:marTop w:val="0"/>
          <w:marBottom w:val="0"/>
          <w:divBdr>
            <w:top w:val="none" w:sz="0" w:space="0" w:color="auto"/>
            <w:left w:val="none" w:sz="0" w:space="0" w:color="auto"/>
            <w:bottom w:val="none" w:sz="0" w:space="0" w:color="auto"/>
            <w:right w:val="none" w:sz="0" w:space="0" w:color="auto"/>
          </w:divBdr>
        </w:div>
        <w:div w:id="912392326">
          <w:marLeft w:val="-26"/>
          <w:marRight w:val="0"/>
          <w:marTop w:val="0"/>
          <w:marBottom w:val="0"/>
          <w:divBdr>
            <w:top w:val="none" w:sz="0" w:space="0" w:color="auto"/>
            <w:left w:val="none" w:sz="0" w:space="0" w:color="auto"/>
            <w:bottom w:val="none" w:sz="0" w:space="0" w:color="auto"/>
            <w:right w:val="none" w:sz="0" w:space="0" w:color="auto"/>
          </w:divBdr>
        </w:div>
        <w:div w:id="493684785">
          <w:marLeft w:val="-26"/>
          <w:marRight w:val="0"/>
          <w:marTop w:val="0"/>
          <w:marBottom w:val="0"/>
          <w:divBdr>
            <w:top w:val="none" w:sz="0" w:space="0" w:color="auto"/>
            <w:left w:val="none" w:sz="0" w:space="0" w:color="auto"/>
            <w:bottom w:val="none" w:sz="0" w:space="0" w:color="auto"/>
            <w:right w:val="none" w:sz="0" w:space="0" w:color="auto"/>
          </w:divBdr>
        </w:div>
        <w:div w:id="943533474">
          <w:marLeft w:val="-26"/>
          <w:marRight w:val="0"/>
          <w:marTop w:val="0"/>
          <w:marBottom w:val="0"/>
          <w:divBdr>
            <w:top w:val="none" w:sz="0" w:space="0" w:color="auto"/>
            <w:left w:val="none" w:sz="0" w:space="0" w:color="auto"/>
            <w:bottom w:val="none" w:sz="0" w:space="0" w:color="auto"/>
            <w:right w:val="none" w:sz="0" w:space="0" w:color="auto"/>
          </w:divBdr>
        </w:div>
        <w:div w:id="882713261">
          <w:marLeft w:val="-26"/>
          <w:marRight w:val="0"/>
          <w:marTop w:val="0"/>
          <w:marBottom w:val="0"/>
          <w:divBdr>
            <w:top w:val="none" w:sz="0" w:space="0" w:color="auto"/>
            <w:left w:val="none" w:sz="0" w:space="0" w:color="auto"/>
            <w:bottom w:val="none" w:sz="0" w:space="0" w:color="auto"/>
            <w:right w:val="none" w:sz="0" w:space="0" w:color="auto"/>
          </w:divBdr>
        </w:div>
        <w:div w:id="1677222136">
          <w:marLeft w:val="540"/>
          <w:marRight w:val="0"/>
          <w:marTop w:val="0"/>
          <w:marBottom w:val="0"/>
          <w:divBdr>
            <w:top w:val="none" w:sz="0" w:space="0" w:color="auto"/>
            <w:left w:val="none" w:sz="0" w:space="0" w:color="auto"/>
            <w:bottom w:val="none" w:sz="0" w:space="0" w:color="auto"/>
            <w:right w:val="none" w:sz="0" w:space="0" w:color="auto"/>
          </w:divBdr>
        </w:div>
        <w:div w:id="496771395">
          <w:marLeft w:val="540"/>
          <w:marRight w:val="0"/>
          <w:marTop w:val="0"/>
          <w:marBottom w:val="0"/>
          <w:divBdr>
            <w:top w:val="none" w:sz="0" w:space="0" w:color="auto"/>
            <w:left w:val="none" w:sz="0" w:space="0" w:color="auto"/>
            <w:bottom w:val="none" w:sz="0" w:space="0" w:color="auto"/>
            <w:right w:val="none" w:sz="0" w:space="0" w:color="auto"/>
          </w:divBdr>
        </w:div>
        <w:div w:id="672759372">
          <w:marLeft w:val="540"/>
          <w:marRight w:val="0"/>
          <w:marTop w:val="0"/>
          <w:marBottom w:val="0"/>
          <w:divBdr>
            <w:top w:val="none" w:sz="0" w:space="0" w:color="auto"/>
            <w:left w:val="none" w:sz="0" w:space="0" w:color="auto"/>
            <w:bottom w:val="none" w:sz="0" w:space="0" w:color="auto"/>
            <w:right w:val="none" w:sz="0" w:space="0" w:color="auto"/>
          </w:divBdr>
        </w:div>
        <w:div w:id="1661303536">
          <w:marLeft w:val="540"/>
          <w:marRight w:val="0"/>
          <w:marTop w:val="0"/>
          <w:marBottom w:val="0"/>
          <w:divBdr>
            <w:top w:val="none" w:sz="0" w:space="0" w:color="auto"/>
            <w:left w:val="none" w:sz="0" w:space="0" w:color="auto"/>
            <w:bottom w:val="none" w:sz="0" w:space="0" w:color="auto"/>
            <w:right w:val="none" w:sz="0" w:space="0" w:color="auto"/>
          </w:divBdr>
        </w:div>
        <w:div w:id="1813250625">
          <w:marLeft w:val="540"/>
          <w:marRight w:val="0"/>
          <w:marTop w:val="0"/>
          <w:marBottom w:val="0"/>
          <w:divBdr>
            <w:top w:val="none" w:sz="0" w:space="0" w:color="auto"/>
            <w:left w:val="none" w:sz="0" w:space="0" w:color="auto"/>
            <w:bottom w:val="none" w:sz="0" w:space="0" w:color="auto"/>
            <w:right w:val="none" w:sz="0" w:space="0" w:color="auto"/>
          </w:divBdr>
        </w:div>
        <w:div w:id="1938711512">
          <w:marLeft w:val="540"/>
          <w:marRight w:val="0"/>
          <w:marTop w:val="0"/>
          <w:marBottom w:val="0"/>
          <w:divBdr>
            <w:top w:val="none" w:sz="0" w:space="0" w:color="auto"/>
            <w:left w:val="none" w:sz="0" w:space="0" w:color="auto"/>
            <w:bottom w:val="none" w:sz="0" w:space="0" w:color="auto"/>
            <w:right w:val="none" w:sz="0" w:space="0" w:color="auto"/>
          </w:divBdr>
        </w:div>
        <w:div w:id="1772359753">
          <w:marLeft w:val="540"/>
          <w:marRight w:val="0"/>
          <w:marTop w:val="0"/>
          <w:marBottom w:val="0"/>
          <w:divBdr>
            <w:top w:val="none" w:sz="0" w:space="0" w:color="auto"/>
            <w:left w:val="none" w:sz="0" w:space="0" w:color="auto"/>
            <w:bottom w:val="none" w:sz="0" w:space="0" w:color="auto"/>
            <w:right w:val="none" w:sz="0" w:space="0" w:color="auto"/>
          </w:divBdr>
        </w:div>
        <w:div w:id="1286348843">
          <w:marLeft w:val="540"/>
          <w:marRight w:val="0"/>
          <w:marTop w:val="0"/>
          <w:marBottom w:val="0"/>
          <w:divBdr>
            <w:top w:val="none" w:sz="0" w:space="0" w:color="auto"/>
            <w:left w:val="none" w:sz="0" w:space="0" w:color="auto"/>
            <w:bottom w:val="none" w:sz="0" w:space="0" w:color="auto"/>
            <w:right w:val="none" w:sz="0" w:space="0" w:color="auto"/>
          </w:divBdr>
        </w:div>
        <w:div w:id="750003712">
          <w:marLeft w:val="540"/>
          <w:marRight w:val="0"/>
          <w:marTop w:val="0"/>
          <w:marBottom w:val="0"/>
          <w:divBdr>
            <w:top w:val="none" w:sz="0" w:space="0" w:color="auto"/>
            <w:left w:val="none" w:sz="0" w:space="0" w:color="auto"/>
            <w:bottom w:val="none" w:sz="0" w:space="0" w:color="auto"/>
            <w:right w:val="none" w:sz="0" w:space="0" w:color="auto"/>
          </w:divBdr>
        </w:div>
        <w:div w:id="1495336434">
          <w:marLeft w:val="540"/>
          <w:marRight w:val="0"/>
          <w:marTop w:val="0"/>
          <w:marBottom w:val="0"/>
          <w:divBdr>
            <w:top w:val="none" w:sz="0" w:space="0" w:color="auto"/>
            <w:left w:val="none" w:sz="0" w:space="0" w:color="auto"/>
            <w:bottom w:val="none" w:sz="0" w:space="0" w:color="auto"/>
            <w:right w:val="none" w:sz="0" w:space="0" w:color="auto"/>
          </w:divBdr>
        </w:div>
        <w:div w:id="582227007">
          <w:marLeft w:val="540"/>
          <w:marRight w:val="0"/>
          <w:marTop w:val="0"/>
          <w:marBottom w:val="0"/>
          <w:divBdr>
            <w:top w:val="none" w:sz="0" w:space="0" w:color="auto"/>
            <w:left w:val="none" w:sz="0" w:space="0" w:color="auto"/>
            <w:bottom w:val="none" w:sz="0" w:space="0" w:color="auto"/>
            <w:right w:val="none" w:sz="0" w:space="0" w:color="auto"/>
          </w:divBdr>
        </w:div>
        <w:div w:id="1287084840">
          <w:marLeft w:val="540"/>
          <w:marRight w:val="0"/>
          <w:marTop w:val="0"/>
          <w:marBottom w:val="0"/>
          <w:divBdr>
            <w:top w:val="none" w:sz="0" w:space="0" w:color="auto"/>
            <w:left w:val="none" w:sz="0" w:space="0" w:color="auto"/>
            <w:bottom w:val="none" w:sz="0" w:space="0" w:color="auto"/>
            <w:right w:val="none" w:sz="0" w:space="0" w:color="auto"/>
          </w:divBdr>
        </w:div>
        <w:div w:id="717126446">
          <w:marLeft w:val="540"/>
          <w:marRight w:val="0"/>
          <w:marTop w:val="0"/>
          <w:marBottom w:val="0"/>
          <w:divBdr>
            <w:top w:val="none" w:sz="0" w:space="0" w:color="auto"/>
            <w:left w:val="none" w:sz="0" w:space="0" w:color="auto"/>
            <w:bottom w:val="none" w:sz="0" w:space="0" w:color="auto"/>
            <w:right w:val="none" w:sz="0" w:space="0" w:color="auto"/>
          </w:divBdr>
        </w:div>
        <w:div w:id="195969232">
          <w:marLeft w:val="26"/>
          <w:marRight w:val="0"/>
          <w:marTop w:val="0"/>
          <w:marBottom w:val="0"/>
          <w:divBdr>
            <w:top w:val="none" w:sz="0" w:space="0" w:color="auto"/>
            <w:left w:val="none" w:sz="0" w:space="0" w:color="auto"/>
            <w:bottom w:val="none" w:sz="0" w:space="0" w:color="auto"/>
            <w:right w:val="none" w:sz="0" w:space="0" w:color="auto"/>
          </w:divBdr>
        </w:div>
        <w:div w:id="370499011">
          <w:marLeft w:val="26"/>
          <w:marRight w:val="0"/>
          <w:marTop w:val="0"/>
          <w:marBottom w:val="0"/>
          <w:divBdr>
            <w:top w:val="none" w:sz="0" w:space="0" w:color="auto"/>
            <w:left w:val="none" w:sz="0" w:space="0" w:color="auto"/>
            <w:bottom w:val="none" w:sz="0" w:space="0" w:color="auto"/>
            <w:right w:val="none" w:sz="0" w:space="0" w:color="auto"/>
          </w:divBdr>
        </w:div>
        <w:div w:id="740828705">
          <w:marLeft w:val="26"/>
          <w:marRight w:val="0"/>
          <w:marTop w:val="0"/>
          <w:marBottom w:val="0"/>
          <w:divBdr>
            <w:top w:val="none" w:sz="0" w:space="0" w:color="auto"/>
            <w:left w:val="none" w:sz="0" w:space="0" w:color="auto"/>
            <w:bottom w:val="none" w:sz="0" w:space="0" w:color="auto"/>
            <w:right w:val="none" w:sz="0" w:space="0" w:color="auto"/>
          </w:divBdr>
        </w:div>
        <w:div w:id="1240137818">
          <w:marLeft w:val="26"/>
          <w:marRight w:val="0"/>
          <w:marTop w:val="0"/>
          <w:marBottom w:val="0"/>
          <w:divBdr>
            <w:top w:val="none" w:sz="0" w:space="0" w:color="auto"/>
            <w:left w:val="none" w:sz="0" w:space="0" w:color="auto"/>
            <w:bottom w:val="none" w:sz="0" w:space="0" w:color="auto"/>
            <w:right w:val="none" w:sz="0" w:space="0" w:color="auto"/>
          </w:divBdr>
        </w:div>
        <w:div w:id="34084302">
          <w:marLeft w:val="26"/>
          <w:marRight w:val="0"/>
          <w:marTop w:val="0"/>
          <w:marBottom w:val="0"/>
          <w:divBdr>
            <w:top w:val="none" w:sz="0" w:space="0" w:color="auto"/>
            <w:left w:val="none" w:sz="0" w:space="0" w:color="auto"/>
            <w:bottom w:val="none" w:sz="0" w:space="0" w:color="auto"/>
            <w:right w:val="none" w:sz="0" w:space="0" w:color="auto"/>
          </w:divBdr>
        </w:div>
        <w:div w:id="2066181315">
          <w:marLeft w:val="26"/>
          <w:marRight w:val="0"/>
          <w:marTop w:val="0"/>
          <w:marBottom w:val="0"/>
          <w:divBdr>
            <w:top w:val="none" w:sz="0" w:space="0" w:color="auto"/>
            <w:left w:val="none" w:sz="0" w:space="0" w:color="auto"/>
            <w:bottom w:val="none" w:sz="0" w:space="0" w:color="auto"/>
            <w:right w:val="none" w:sz="0" w:space="0" w:color="auto"/>
          </w:divBdr>
        </w:div>
        <w:div w:id="215698976">
          <w:marLeft w:val="26"/>
          <w:marRight w:val="0"/>
          <w:marTop w:val="0"/>
          <w:marBottom w:val="0"/>
          <w:divBdr>
            <w:top w:val="none" w:sz="0" w:space="0" w:color="auto"/>
            <w:left w:val="none" w:sz="0" w:space="0" w:color="auto"/>
            <w:bottom w:val="none" w:sz="0" w:space="0" w:color="auto"/>
            <w:right w:val="none" w:sz="0" w:space="0" w:color="auto"/>
          </w:divBdr>
        </w:div>
        <w:div w:id="833493022">
          <w:marLeft w:val="26"/>
          <w:marRight w:val="0"/>
          <w:marTop w:val="0"/>
          <w:marBottom w:val="0"/>
          <w:divBdr>
            <w:top w:val="none" w:sz="0" w:space="0" w:color="auto"/>
            <w:left w:val="none" w:sz="0" w:space="0" w:color="auto"/>
            <w:bottom w:val="none" w:sz="0" w:space="0" w:color="auto"/>
            <w:right w:val="none" w:sz="0" w:space="0" w:color="auto"/>
          </w:divBdr>
        </w:div>
        <w:div w:id="967129869">
          <w:marLeft w:val="26"/>
          <w:marRight w:val="0"/>
          <w:marTop w:val="0"/>
          <w:marBottom w:val="0"/>
          <w:divBdr>
            <w:top w:val="none" w:sz="0" w:space="0" w:color="auto"/>
            <w:left w:val="none" w:sz="0" w:space="0" w:color="auto"/>
            <w:bottom w:val="none" w:sz="0" w:space="0" w:color="auto"/>
            <w:right w:val="none" w:sz="0" w:space="0" w:color="auto"/>
          </w:divBdr>
        </w:div>
        <w:div w:id="1883208518">
          <w:marLeft w:val="690"/>
          <w:marRight w:val="0"/>
          <w:marTop w:val="0"/>
          <w:marBottom w:val="0"/>
          <w:divBdr>
            <w:top w:val="none" w:sz="0" w:space="0" w:color="auto"/>
            <w:left w:val="none" w:sz="0" w:space="0" w:color="auto"/>
            <w:bottom w:val="none" w:sz="0" w:space="0" w:color="auto"/>
            <w:right w:val="none" w:sz="0" w:space="0" w:color="auto"/>
          </w:divBdr>
        </w:div>
        <w:div w:id="1781728565">
          <w:marLeft w:val="690"/>
          <w:marRight w:val="0"/>
          <w:marTop w:val="0"/>
          <w:marBottom w:val="0"/>
          <w:divBdr>
            <w:top w:val="none" w:sz="0" w:space="0" w:color="auto"/>
            <w:left w:val="none" w:sz="0" w:space="0" w:color="auto"/>
            <w:bottom w:val="none" w:sz="0" w:space="0" w:color="auto"/>
            <w:right w:val="none" w:sz="0" w:space="0" w:color="auto"/>
          </w:divBdr>
        </w:div>
        <w:div w:id="1194734921">
          <w:marLeft w:val="690"/>
          <w:marRight w:val="0"/>
          <w:marTop w:val="0"/>
          <w:marBottom w:val="0"/>
          <w:divBdr>
            <w:top w:val="none" w:sz="0" w:space="0" w:color="auto"/>
            <w:left w:val="none" w:sz="0" w:space="0" w:color="auto"/>
            <w:bottom w:val="none" w:sz="0" w:space="0" w:color="auto"/>
            <w:right w:val="none" w:sz="0" w:space="0" w:color="auto"/>
          </w:divBdr>
        </w:div>
        <w:div w:id="1262177384">
          <w:marLeft w:val="690"/>
          <w:marRight w:val="0"/>
          <w:marTop w:val="0"/>
          <w:marBottom w:val="0"/>
          <w:divBdr>
            <w:top w:val="none" w:sz="0" w:space="0" w:color="auto"/>
            <w:left w:val="none" w:sz="0" w:space="0" w:color="auto"/>
            <w:bottom w:val="none" w:sz="0" w:space="0" w:color="auto"/>
            <w:right w:val="none" w:sz="0" w:space="0" w:color="auto"/>
          </w:divBdr>
        </w:div>
        <w:div w:id="1155800269">
          <w:marLeft w:val="-78"/>
          <w:marRight w:val="0"/>
          <w:marTop w:val="0"/>
          <w:marBottom w:val="0"/>
          <w:divBdr>
            <w:top w:val="none" w:sz="0" w:space="0" w:color="auto"/>
            <w:left w:val="none" w:sz="0" w:space="0" w:color="auto"/>
            <w:bottom w:val="none" w:sz="0" w:space="0" w:color="auto"/>
            <w:right w:val="none" w:sz="0" w:space="0" w:color="auto"/>
          </w:divBdr>
        </w:div>
        <w:div w:id="66148814">
          <w:marLeft w:val="-78"/>
          <w:marRight w:val="0"/>
          <w:marTop w:val="0"/>
          <w:marBottom w:val="0"/>
          <w:divBdr>
            <w:top w:val="none" w:sz="0" w:space="0" w:color="auto"/>
            <w:left w:val="none" w:sz="0" w:space="0" w:color="auto"/>
            <w:bottom w:val="none" w:sz="0" w:space="0" w:color="auto"/>
            <w:right w:val="none" w:sz="0" w:space="0" w:color="auto"/>
          </w:divBdr>
        </w:div>
        <w:div w:id="1277180367">
          <w:marLeft w:val="-78"/>
          <w:marRight w:val="0"/>
          <w:marTop w:val="0"/>
          <w:marBottom w:val="0"/>
          <w:divBdr>
            <w:top w:val="none" w:sz="0" w:space="0" w:color="auto"/>
            <w:left w:val="none" w:sz="0" w:space="0" w:color="auto"/>
            <w:bottom w:val="none" w:sz="0" w:space="0" w:color="auto"/>
            <w:right w:val="none" w:sz="0" w:space="0" w:color="auto"/>
          </w:divBdr>
        </w:div>
        <w:div w:id="1453405958">
          <w:marLeft w:val="-78"/>
          <w:marRight w:val="0"/>
          <w:marTop w:val="0"/>
          <w:marBottom w:val="0"/>
          <w:divBdr>
            <w:top w:val="none" w:sz="0" w:space="0" w:color="auto"/>
            <w:left w:val="none" w:sz="0" w:space="0" w:color="auto"/>
            <w:bottom w:val="none" w:sz="0" w:space="0" w:color="auto"/>
            <w:right w:val="none" w:sz="0" w:space="0" w:color="auto"/>
          </w:divBdr>
        </w:div>
        <w:div w:id="2048984826">
          <w:marLeft w:val="-26"/>
          <w:marRight w:val="0"/>
          <w:marTop w:val="0"/>
          <w:marBottom w:val="0"/>
          <w:divBdr>
            <w:top w:val="none" w:sz="0" w:space="0" w:color="auto"/>
            <w:left w:val="none" w:sz="0" w:space="0" w:color="auto"/>
            <w:bottom w:val="none" w:sz="0" w:space="0" w:color="auto"/>
            <w:right w:val="none" w:sz="0" w:space="0" w:color="auto"/>
          </w:divBdr>
        </w:div>
      </w:divsChild>
    </w:div>
    <w:div w:id="1358309575">
      <w:bodyDiv w:val="1"/>
      <w:marLeft w:val="0"/>
      <w:marRight w:val="0"/>
      <w:marTop w:val="0"/>
      <w:marBottom w:val="0"/>
      <w:divBdr>
        <w:top w:val="none" w:sz="0" w:space="0" w:color="auto"/>
        <w:left w:val="none" w:sz="0" w:space="0" w:color="auto"/>
        <w:bottom w:val="none" w:sz="0" w:space="0" w:color="auto"/>
        <w:right w:val="none" w:sz="0" w:space="0" w:color="auto"/>
      </w:divBdr>
    </w:div>
    <w:div w:id="1382634739">
      <w:bodyDiv w:val="1"/>
      <w:marLeft w:val="0"/>
      <w:marRight w:val="0"/>
      <w:marTop w:val="0"/>
      <w:marBottom w:val="0"/>
      <w:divBdr>
        <w:top w:val="none" w:sz="0" w:space="0" w:color="auto"/>
        <w:left w:val="none" w:sz="0" w:space="0" w:color="auto"/>
        <w:bottom w:val="none" w:sz="0" w:space="0" w:color="auto"/>
        <w:right w:val="none" w:sz="0" w:space="0" w:color="auto"/>
      </w:divBdr>
    </w:div>
    <w:div w:id="211146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27</Pages>
  <Words>6982</Words>
  <Characters>39804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Байзан О</cp:lastModifiedBy>
  <cp:revision>42</cp:revision>
  <dcterms:created xsi:type="dcterms:W3CDTF">2023-09-07T10:51:00Z</dcterms:created>
  <dcterms:modified xsi:type="dcterms:W3CDTF">2024-08-26T12:43:00Z</dcterms:modified>
</cp:coreProperties>
</file>